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04" w:type="dxa"/>
        <w:tblLayout w:type="fixed"/>
        <w:tblLook w:val="04A0" w:firstRow="1" w:lastRow="0" w:firstColumn="1" w:lastColumn="0" w:noHBand="0" w:noVBand="1"/>
      </w:tblPr>
      <w:tblGrid>
        <w:gridCol w:w="4848"/>
        <w:gridCol w:w="4962"/>
      </w:tblGrid>
      <w:tr w:rsidR="00D86FD0" w:rsidTr="000E2151">
        <w:trPr>
          <w:trHeight w:val="4664"/>
        </w:trPr>
        <w:tc>
          <w:tcPr>
            <w:tcW w:w="4848" w:type="dxa"/>
          </w:tcPr>
          <w:p w:rsidR="00D86FD0" w:rsidRDefault="006C1643" w:rsidP="000E2151">
            <w:pPr>
              <w:ind w:right="-380"/>
              <w:rPr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-166370</wp:posOffset>
                      </wp:positionH>
                      <wp:positionV relativeFrom="paragraph">
                        <wp:posOffset>715010</wp:posOffset>
                      </wp:positionV>
                      <wp:extent cx="3099435" cy="2618740"/>
                      <wp:effectExtent l="0" t="0" r="5715" b="1016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99435" cy="261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МИНИСТЕРСТВО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ГРАЖДАНСКОЙ ОБОРОНЫ И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ЧРЕЗВЫЧАЙНЫХ  СИТУАЦИЙ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КРАСНОДАРСКОГО КРАЯ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b/>
                                      <w:sz w:val="8"/>
                                    </w:rPr>
                                  </w:pPr>
                                </w:p>
                                <w:p w:rsidR="00D86FD0" w:rsidRDefault="00D86FD0" w:rsidP="00D86F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gramStart"/>
                                  <w:r>
                                    <w:t>Красная</w:t>
                                  </w:r>
                                  <w:proofErr w:type="gramEnd"/>
                                  <w:r>
                                    <w:t xml:space="preserve"> ул., 35,  г. Краснодар, 350014</w:t>
                                  </w:r>
                                </w:p>
                                <w:p w:rsidR="00D86FD0" w:rsidRPr="00BB4423" w:rsidRDefault="00D86FD0" w:rsidP="00D86FD0">
                                  <w:pPr>
                                    <w:jc w:val="center"/>
                                  </w:pPr>
                                  <w:r>
                                    <w:t>Тел. (861) 262-52-37. Факс</w:t>
                                  </w:r>
                                  <w:r w:rsidRPr="00BB4423">
                                    <w:t>: (861) 251-65-06.</w:t>
                                  </w:r>
                                </w:p>
                                <w:p w:rsidR="00D86FD0" w:rsidRPr="00BB4423" w:rsidRDefault="00D86FD0" w:rsidP="00D86FD0">
                                  <w:pPr>
                                    <w:jc w:val="center"/>
                                  </w:pPr>
                                  <w:r>
                                    <w:rPr>
                                      <w:lang w:val="en-US"/>
                                    </w:rPr>
                                    <w:t>E</w:t>
                                  </w:r>
                                  <w:r w:rsidRPr="00BB4423">
                                    <w:t>-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mail</w:t>
                                  </w:r>
                                  <w:r w:rsidRPr="00BB4423">
                                    <w:t xml:space="preserve">: 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mrb</w:t>
                                  </w:r>
                                  <w:proofErr w:type="spellEnd"/>
                                  <w:r w:rsidRPr="00BB4423">
                                    <w:t>@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krasnodar</w:t>
                                  </w:r>
                                  <w:proofErr w:type="spellEnd"/>
                                  <w:r w:rsidRPr="00BB4423"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:rsidR="00D86FD0" w:rsidRDefault="00D86FD0" w:rsidP="00D86FD0">
                                  <w:pPr>
                                    <w:jc w:val="center"/>
                                  </w:pPr>
                                  <w:r>
                                    <w:t>ОКПО 27674181  ОГРН1022301224945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</w:pPr>
                                  <w:r>
                                    <w:t xml:space="preserve">ИНН 2308085917  </w:t>
                                  </w:r>
                                </w:p>
                                <w:p w:rsidR="00D86FD0" w:rsidRDefault="00D86FD0" w:rsidP="00D86FD0">
                                  <w:pPr>
                                    <w:jc w:val="center"/>
                                  </w:pPr>
                                </w:p>
                                <w:p w:rsidR="00D86FD0" w:rsidRPr="00D711A7" w:rsidRDefault="00D711A7" w:rsidP="00D86FD0">
                                  <w:r w:rsidRPr="00D711A7">
                                    <w:t xml:space="preserve">     </w:t>
                                  </w:r>
                                  <w:r>
                                    <w:t xml:space="preserve">          </w:t>
                                  </w:r>
                                  <w:r w:rsidRPr="00D711A7">
                                    <w:t>09.11.2018  г.</w:t>
                                  </w:r>
                                  <w:r w:rsidRPr="00D711A7">
                                    <w:rPr>
                                      <w:b/>
                                    </w:rPr>
                                    <w:t>№</w:t>
                                  </w:r>
                                  <w:r w:rsidRPr="00D711A7">
                                    <w:t xml:space="preserve"> 68-283/18-01-02</w:t>
                                  </w:r>
                                </w:p>
                                <w:p w:rsidR="00D86FD0" w:rsidRPr="00D711A7" w:rsidRDefault="00D86FD0" w:rsidP="00D86FD0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</w:p>
                                <w:p w:rsidR="00D86FD0" w:rsidRDefault="00D86FD0" w:rsidP="00D86FD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     На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№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…….......................................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от</w:t>
                                  </w:r>
                                  <w:r>
                                    <w:rPr>
                                      <w:b/>
                                      <w:sz w:val="10"/>
                                    </w:rPr>
                                    <w:t>………........................................................................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-13.1pt;margin-top:56.3pt;width:244.05pt;height:20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OF/zQIAAK8FAAAOAAAAZHJzL2Uyb0RvYy54bWysVN1u0zAUvkfiHSzfZ/lZ1jbR0mlrWoQ0&#10;YNLgAdzEaSwSO9hu04GQkLhF4hF4CG4QP3uG9I04dv/W7QYBubCOfX6/c76c07NlXaEFlYoJnmD/&#10;yMOI8kzkjM8S/OrlxBlgpDThOakEpwm+oQqfDR8/Om2bmAaiFFVOJYIgXMVtk+BS6yZ2XZWVtCbq&#10;SDSUg7IQsiYarnLm5pK0EL2u3MDzem4rZN5IkVGl4DVdK/HQxi8KmukXRaGoRlWCoTZtT2nPqTnd&#10;4SmJZ5I0Jcs2ZZC/qKImjEPSXaiUaILmkj0IVbNMCiUKfZSJ2hVFwTJqMQAa37uH5rokDbVYoDmq&#10;2bVJ/b+w2fPFlUQsT3CAESc1jKj7svqw+tz97G5XH7uv3W33Y/Wp+9V9676jwPSrbVQMbtfNlTSI&#10;VXMpstcKcTEqCZ/RcylFW1KSQ5W+sXcPHMxFgSuats9EDunIXAvbumUhaxMQmoKWdkI3uwnRpUYZ&#10;PB57URQen2CUgS7o+YN+aGfoknjr3kiln1BRIyMkWAIFbHiyuFTalEPirYnJxsWEVZWlQcUPHsBw&#10;/QLJwdXoTBl2qu8iLxoPxoPQCYPe2Am9NHXOJ6PQ6U38/kl6nI5Gqf/e5PXDuGR5TrlJs2WYH/7Z&#10;BDdcX3NjxzElKpabcKYkJWfTUSXRggDDJ/azTQfN3sw9LMM2AbDcg+QHoXcRRM6kN+g74SQ8caK+&#10;N3A8P7qIel4YhenkENIl4/TfIaHWjNli2Vd8D5hnv4fASFwzDQukYnWCBzsjEhsCjnlu56oJq9by&#10;nT6Y2vd9gFlvp2zpahi6ZrpeTpcQxdB2KvIbIK4UQCvYJbD1QCiFfItRCxskwerNnEiKUfWUA/nN&#10;utkKcitMtwLhGbgmWGO0Fkd6vZbmjWSzEiL7tidcnMMPUjBL3X0Vm98KtoIFsdlgZu3cvVur/Z4d&#10;/gYAAP//AwBQSwMEFAAGAAgAAAAhAOQNxmLfAAAACwEAAA8AAABkcnMvZG93bnJldi54bWxMj0FP&#10;hDAQhe8m/odmTLztFhqXuEjZmCUketPVi7curUCkU2i7gP/e8aTHyfvy3jfFYbUDm40PvUMJ6TYB&#10;ZrBxusdWwvtbvbkHFqJCrQaHRsK3CXAor68KlWu34KuZT7FlVIIhVxK6GMec89B0xqqwdaNByj6d&#10;tyrS6VuuvVqo3A5cJEnGreqRFjo1mmNnmq/TxUqofKbrcHyq6v3HUsXnl2me+CTl7c36+AAsmjX+&#10;wfCrT+pQktPZXVAHNkjYiEwQSkEqMmBE3GXpHthZwk7sEuBlwf//UP4AAAD//wMAUEsBAi0AFAAG&#10;AAgAAAAhALaDOJL+AAAA4QEAABMAAAAAAAAAAAAAAAAAAAAAAFtDb250ZW50X1R5cGVzXS54bWxQ&#10;SwECLQAUAAYACAAAACEAOP0h/9YAAACUAQAACwAAAAAAAAAAAAAAAAAvAQAAX3JlbHMvLnJlbHNQ&#10;SwECLQAUAAYACAAAACEAxBDhf80CAACvBQAADgAAAAAAAAAAAAAAAAAuAgAAZHJzL2Uyb0RvYy54&#10;bWxQSwECLQAUAAYACAAAACEA5A3GYt8AAAALAQAADwAAAAAAAAAAAAAAAAAnBQAAZHJzL2Rvd25y&#10;ZXYueG1sUEsFBgAAAAAEAAQA8wAAADMGAAAAAA==&#10;" o:allowincell="f" filled="f" stroked="f" strokeweight="0">
                      <v:textbox inset="0,0,0,0">
                        <w:txbxContent>
                          <w:p w:rsidR="00D86FD0" w:rsidRDefault="00D86FD0" w:rsidP="00D86F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МИНИСТЕРСТВО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ГРАЖДАНСКОЙ ОБОРОНЫ И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ЧРЕЗВЫЧАЙНЫХ  СИТУАЦИЙ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</w:rPr>
                              <w:t>КРАСНОДАРСКОГО КРАЯ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  <w:rPr>
                                <w:b/>
                                <w:sz w:val="8"/>
                              </w:rPr>
                            </w:pPr>
                          </w:p>
                          <w:p w:rsidR="00D86FD0" w:rsidRDefault="00D86FD0" w:rsidP="00D86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t>Красная</w:t>
                            </w:r>
                            <w:proofErr w:type="gramEnd"/>
                            <w:r>
                              <w:t xml:space="preserve"> ул., 35,  г. Краснодар, 350014</w:t>
                            </w:r>
                          </w:p>
                          <w:p w:rsidR="00D86FD0" w:rsidRPr="00BB4423" w:rsidRDefault="00D86FD0" w:rsidP="00D86FD0">
                            <w:pPr>
                              <w:jc w:val="center"/>
                            </w:pPr>
                            <w:r>
                              <w:t>Тел. (861) 262-52-37. Факс</w:t>
                            </w:r>
                            <w:r w:rsidRPr="00BB4423">
                              <w:t>: (861) 251-65-06.</w:t>
                            </w:r>
                          </w:p>
                          <w:p w:rsidR="00D86FD0" w:rsidRPr="00BB4423" w:rsidRDefault="00D86FD0" w:rsidP="00D86FD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E</w:t>
                            </w:r>
                            <w:r w:rsidRPr="00BB4423">
                              <w:t>-</w:t>
                            </w:r>
                            <w:r>
                              <w:rPr>
                                <w:lang w:val="en-US"/>
                              </w:rPr>
                              <w:t>mail</w:t>
                            </w:r>
                            <w:r w:rsidRPr="00BB4423">
                              <w:t xml:space="preserve">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mrb</w:t>
                            </w:r>
                            <w:proofErr w:type="spellEnd"/>
                            <w:r w:rsidRPr="00BB4423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krasnodar</w:t>
                            </w:r>
                            <w:proofErr w:type="spellEnd"/>
                            <w:r w:rsidRPr="00BB4423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D86FD0" w:rsidRDefault="00D86FD0" w:rsidP="00D86FD0">
                            <w:pPr>
                              <w:jc w:val="center"/>
                            </w:pPr>
                            <w:r>
                              <w:t>ОКПО 27674181  ОГРН1022301224945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</w:pPr>
                            <w:r>
                              <w:t xml:space="preserve">ИНН 2308085917  </w:t>
                            </w:r>
                          </w:p>
                          <w:p w:rsidR="00D86FD0" w:rsidRDefault="00D86FD0" w:rsidP="00D86FD0">
                            <w:pPr>
                              <w:jc w:val="center"/>
                            </w:pPr>
                          </w:p>
                          <w:p w:rsidR="00D86FD0" w:rsidRPr="00D711A7" w:rsidRDefault="00D711A7" w:rsidP="00D86FD0">
                            <w:r w:rsidRPr="00D711A7">
                              <w:t xml:space="preserve">     </w:t>
                            </w:r>
                            <w:r>
                              <w:t xml:space="preserve">          </w:t>
                            </w:r>
                            <w:r w:rsidRPr="00D711A7">
                              <w:t>09.11.2018  г.</w:t>
                            </w:r>
                            <w:r w:rsidRPr="00D711A7">
                              <w:rPr>
                                <w:b/>
                              </w:rPr>
                              <w:t>№</w:t>
                            </w:r>
                            <w:r w:rsidRPr="00D711A7">
                              <w:t xml:space="preserve"> 68-283/18-01-02</w:t>
                            </w:r>
                          </w:p>
                          <w:p w:rsidR="00D86FD0" w:rsidRPr="00D711A7" w:rsidRDefault="00D86FD0" w:rsidP="00D86FD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86FD0" w:rsidRDefault="00D86FD0" w:rsidP="00D86FD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На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№</w:t>
                            </w:r>
                            <w:r>
                              <w:rPr>
                                <w:b/>
                                <w:sz w:val="10"/>
                              </w:rPr>
                              <w:t>…….......................................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от</w:t>
                            </w:r>
                            <w:r>
                              <w:rPr>
                                <w:b/>
                                <w:sz w:val="10"/>
                              </w:rPr>
                              <w:t>………........................................................................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86FD0">
              <w:rPr>
                <w:b/>
                <w:sz w:val="20"/>
                <w:szCs w:val="20"/>
              </w:rPr>
              <w:t xml:space="preserve">                                      </w:t>
            </w:r>
            <w:bookmarkStart w:id="0" w:name="_MON_1167987907"/>
            <w:bookmarkEnd w:id="0"/>
            <w:r w:rsidR="00D86FD0" w:rsidRPr="009D3753">
              <w:rPr>
                <w:b/>
                <w:sz w:val="20"/>
                <w:szCs w:val="20"/>
              </w:rPr>
              <w:object w:dxaOrig="960" w:dyaOrig="10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8pt;height:52.65pt" o:ole="" fillcolor="window">
                  <v:imagedata r:id="rId8" o:title="" gain="1.25" grayscale="t"/>
                </v:shape>
                <o:OLEObject Type="Embed" ProgID="Word.Picture.8" ShapeID="_x0000_i1025" DrawAspect="Content" ObjectID="_1603272008" r:id="rId9"/>
              </w:object>
            </w:r>
          </w:p>
          <w:p w:rsidR="00D86FD0" w:rsidRDefault="00D86FD0" w:rsidP="000E2151">
            <w:pPr>
              <w:jc w:val="center"/>
              <w:rPr>
                <w:sz w:val="28"/>
              </w:rPr>
            </w:pPr>
          </w:p>
          <w:p w:rsidR="00D86FD0" w:rsidRDefault="00D86FD0" w:rsidP="000E2151">
            <w:pPr>
              <w:jc w:val="center"/>
              <w:rPr>
                <w:sz w:val="28"/>
              </w:rPr>
            </w:pPr>
          </w:p>
          <w:p w:rsidR="00D86FD0" w:rsidRDefault="00D86FD0" w:rsidP="000E2151">
            <w:pPr>
              <w:jc w:val="center"/>
              <w:rPr>
                <w:sz w:val="28"/>
              </w:rPr>
            </w:pPr>
          </w:p>
          <w:p w:rsidR="00D86FD0" w:rsidRDefault="00D86FD0" w:rsidP="000E2151">
            <w:pPr>
              <w:jc w:val="center"/>
            </w:pPr>
          </w:p>
          <w:p w:rsidR="00D86FD0" w:rsidRDefault="00D86FD0" w:rsidP="000E2151">
            <w:pPr>
              <w:jc w:val="center"/>
            </w:pPr>
          </w:p>
          <w:p w:rsidR="00D86FD0" w:rsidRDefault="00D86FD0" w:rsidP="000E2151">
            <w:pPr>
              <w:jc w:val="center"/>
            </w:pPr>
          </w:p>
          <w:p w:rsidR="00D86FD0" w:rsidRDefault="00D86FD0" w:rsidP="000E2151">
            <w:pPr>
              <w:jc w:val="center"/>
            </w:pPr>
          </w:p>
          <w:p w:rsidR="00D86FD0" w:rsidRDefault="00D86FD0" w:rsidP="000E2151">
            <w:pPr>
              <w:overflowPunct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2" w:type="dxa"/>
          </w:tcPr>
          <w:p w:rsidR="00D86FD0" w:rsidRDefault="00D86FD0" w:rsidP="000E2151">
            <w:pPr>
              <w:widowControl w:val="0"/>
              <w:adjustRightInd w:val="0"/>
              <w:ind w:left="153" w:right="-1"/>
              <w:rPr>
                <w:sz w:val="28"/>
                <w:szCs w:val="28"/>
              </w:rPr>
            </w:pPr>
          </w:p>
          <w:p w:rsidR="00D86FD0" w:rsidRDefault="00D86FD0" w:rsidP="000E2151">
            <w:pPr>
              <w:widowControl w:val="0"/>
              <w:adjustRightInd w:val="0"/>
              <w:ind w:left="153" w:right="-1"/>
              <w:rPr>
                <w:sz w:val="28"/>
                <w:szCs w:val="28"/>
              </w:rPr>
            </w:pPr>
          </w:p>
          <w:p w:rsidR="00D86FD0" w:rsidRPr="008832FB" w:rsidRDefault="00D86FD0" w:rsidP="000E2151">
            <w:pPr>
              <w:widowControl w:val="0"/>
              <w:adjustRightInd w:val="0"/>
              <w:ind w:right="-1"/>
              <w:rPr>
                <w:sz w:val="36"/>
                <w:szCs w:val="28"/>
              </w:rPr>
            </w:pPr>
          </w:p>
          <w:p w:rsidR="00D86FD0" w:rsidRDefault="00D86FD0" w:rsidP="000E2151">
            <w:pPr>
              <w:widowControl w:val="0"/>
              <w:adjustRightInd w:val="0"/>
              <w:ind w:left="153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Главам муниципальных образований Краснодарского края</w:t>
            </w:r>
          </w:p>
          <w:p w:rsidR="00D86FD0" w:rsidRDefault="00D86FD0" w:rsidP="000E2151">
            <w:pPr>
              <w:widowControl w:val="0"/>
              <w:adjustRightInd w:val="0"/>
              <w:ind w:left="153" w:right="-1"/>
              <w:rPr>
                <w:sz w:val="28"/>
                <w:szCs w:val="28"/>
              </w:rPr>
            </w:pPr>
          </w:p>
          <w:p w:rsidR="00D86FD0" w:rsidRDefault="00D86FD0" w:rsidP="000E2151">
            <w:pPr>
              <w:widowControl w:val="0"/>
              <w:adjustRightInd w:val="0"/>
              <w:ind w:left="153"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списку)</w:t>
            </w:r>
          </w:p>
          <w:p w:rsidR="00D86FD0" w:rsidRDefault="00D86FD0" w:rsidP="000E2151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D86FD0" w:rsidRPr="008832FB" w:rsidRDefault="00D86FD0" w:rsidP="00D86FD0">
      <w:pPr>
        <w:widowControl w:val="0"/>
        <w:adjustRightInd w:val="0"/>
        <w:rPr>
          <w:sz w:val="28"/>
          <w:szCs w:val="28"/>
        </w:rPr>
      </w:pPr>
    </w:p>
    <w:p w:rsidR="00D86FD0" w:rsidRPr="00AC47B4" w:rsidRDefault="00D86FD0" w:rsidP="00D86FD0">
      <w:pPr>
        <w:jc w:val="both"/>
        <w:rPr>
          <w:sz w:val="28"/>
          <w:szCs w:val="28"/>
        </w:rPr>
      </w:pPr>
      <w:r w:rsidRPr="00AC47B4">
        <w:rPr>
          <w:sz w:val="28"/>
          <w:szCs w:val="28"/>
        </w:rPr>
        <w:t xml:space="preserve">О проведении </w:t>
      </w:r>
      <w:proofErr w:type="gramStart"/>
      <w:r w:rsidRPr="00AC47B4">
        <w:rPr>
          <w:sz w:val="28"/>
          <w:szCs w:val="28"/>
        </w:rPr>
        <w:t>превентивных</w:t>
      </w:r>
      <w:proofErr w:type="gramEnd"/>
      <w:r w:rsidRPr="00AC47B4">
        <w:rPr>
          <w:sz w:val="28"/>
          <w:szCs w:val="28"/>
        </w:rPr>
        <w:t xml:space="preserve"> </w:t>
      </w:r>
    </w:p>
    <w:p w:rsidR="00D86FD0" w:rsidRDefault="00D86FD0" w:rsidP="00D86FD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AC47B4">
        <w:rPr>
          <w:sz w:val="28"/>
          <w:szCs w:val="28"/>
        </w:rPr>
        <w:t>ероприятий</w:t>
      </w:r>
    </w:p>
    <w:p w:rsidR="00D86FD0" w:rsidRDefault="00D86FD0" w:rsidP="00D86FD0">
      <w:pPr>
        <w:ind w:firstLine="709"/>
        <w:jc w:val="both"/>
        <w:rPr>
          <w:sz w:val="28"/>
          <w:szCs w:val="28"/>
        </w:rPr>
      </w:pPr>
    </w:p>
    <w:p w:rsidR="00EF1A54" w:rsidRDefault="00EF1A54" w:rsidP="00D86FD0">
      <w:pPr>
        <w:ind w:firstLine="709"/>
        <w:jc w:val="both"/>
        <w:rPr>
          <w:sz w:val="28"/>
          <w:szCs w:val="28"/>
        </w:rPr>
      </w:pPr>
    </w:p>
    <w:p w:rsidR="00DD5679" w:rsidRPr="00DD5679" w:rsidRDefault="00DD5679" w:rsidP="00EF1A54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b/>
          <w:sz w:val="28"/>
          <w:szCs w:val="21"/>
          <w:lang w:eastAsia="en-US"/>
        </w:rPr>
        <w:t xml:space="preserve">По данным </w:t>
      </w:r>
      <w:proofErr w:type="spellStart"/>
      <w:r w:rsidRPr="00DD5679">
        <w:rPr>
          <w:rFonts w:eastAsia="Calibri"/>
          <w:b/>
          <w:sz w:val="28"/>
          <w:szCs w:val="21"/>
          <w:lang w:eastAsia="en-US"/>
        </w:rPr>
        <w:t>спецдоклада</w:t>
      </w:r>
      <w:proofErr w:type="spellEnd"/>
      <w:r w:rsidRPr="00DD5679">
        <w:rPr>
          <w:rFonts w:eastAsia="Calibri"/>
          <w:b/>
          <w:sz w:val="28"/>
          <w:szCs w:val="21"/>
          <w:lang w:eastAsia="en-US"/>
        </w:rPr>
        <w:t xml:space="preserve"> Краснодарского ЦГМС филиала ФГБУ «</w:t>
      </w:r>
      <w:proofErr w:type="gramStart"/>
      <w:r w:rsidRPr="00DD5679">
        <w:rPr>
          <w:rFonts w:eastAsia="Calibri"/>
          <w:b/>
          <w:sz w:val="28"/>
          <w:szCs w:val="21"/>
          <w:lang w:eastAsia="en-US"/>
        </w:rPr>
        <w:t>Северо-Кавказское</w:t>
      </w:r>
      <w:proofErr w:type="gramEnd"/>
      <w:r w:rsidRPr="00DD5679">
        <w:rPr>
          <w:rFonts w:eastAsia="Calibri"/>
          <w:b/>
          <w:sz w:val="28"/>
          <w:szCs w:val="21"/>
          <w:lang w:eastAsia="en-US"/>
        </w:rPr>
        <w:t xml:space="preserve"> УГМС»: ухудшении погодных условий 11-14.11.2018г.</w:t>
      </w:r>
    </w:p>
    <w:p w:rsidR="00DD5679" w:rsidRPr="00DD5679" w:rsidRDefault="00DD5679" w:rsidP="00EF1A54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>В связи с усилением над Европейской частью России антициклона смещением его к  югу на территории Краснодарского края (кроме МО город-курорт Сочи) с 11 по 14 ноября 2018 г ожидается ухудшение погодных условий из-за сильного ветра и понижения температуры воздуха.</w:t>
      </w:r>
    </w:p>
    <w:p w:rsidR="00DD5679" w:rsidRPr="00DD5679" w:rsidRDefault="00DD5679" w:rsidP="00EF1A54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 xml:space="preserve">Днем 11 ноября ожидается усиление северо-восточного ветра с порывами15-17 м/с </w:t>
      </w:r>
      <w:proofErr w:type="spellStart"/>
      <w:r w:rsidRPr="00DD5679">
        <w:rPr>
          <w:rFonts w:eastAsia="Calibri"/>
          <w:sz w:val="28"/>
          <w:szCs w:val="21"/>
          <w:lang w:eastAsia="en-US"/>
        </w:rPr>
        <w:t>с</w:t>
      </w:r>
      <w:proofErr w:type="spellEnd"/>
      <w:r w:rsidRPr="00DD5679">
        <w:rPr>
          <w:rFonts w:eastAsia="Calibri"/>
          <w:sz w:val="28"/>
          <w:szCs w:val="21"/>
          <w:lang w:eastAsia="en-US"/>
        </w:rPr>
        <w:t xml:space="preserve"> последующим усилением 12 и 13 ноября до 20-25 м/с. в районе Новороссийска ожидаются порывы северо-восточного ветра до 25-32 м/с.</w:t>
      </w:r>
    </w:p>
    <w:p w:rsidR="00DD5679" w:rsidRPr="00DD5679" w:rsidRDefault="00DD5679" w:rsidP="00D71487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>В Таганрогском заливе на участке Ейск - Должанская ожидается понижение уровн</w:t>
      </w:r>
      <w:proofErr w:type="gramStart"/>
      <w:r w:rsidRPr="00DD5679">
        <w:rPr>
          <w:rFonts w:eastAsia="Calibri"/>
          <w:sz w:val="28"/>
          <w:szCs w:val="21"/>
          <w:lang w:eastAsia="en-US"/>
        </w:rPr>
        <w:t>я(</w:t>
      </w:r>
      <w:proofErr w:type="gramEnd"/>
      <w:r w:rsidRPr="00DD5679">
        <w:rPr>
          <w:rFonts w:eastAsia="Calibri"/>
          <w:sz w:val="28"/>
          <w:szCs w:val="21"/>
          <w:lang w:eastAsia="en-US"/>
        </w:rPr>
        <w:t>сгон) до отметки неблагоприятного явления.</w:t>
      </w:r>
    </w:p>
    <w:p w:rsidR="00DD5679" w:rsidRPr="00DD5679" w:rsidRDefault="00DD5679" w:rsidP="00D71487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 xml:space="preserve">Температура воздуха в </w:t>
      </w:r>
      <w:proofErr w:type="gramStart"/>
      <w:r w:rsidRPr="00DD5679">
        <w:rPr>
          <w:rFonts w:eastAsia="Calibri"/>
          <w:sz w:val="28"/>
          <w:szCs w:val="21"/>
          <w:lang w:eastAsia="en-US"/>
        </w:rPr>
        <w:t>крае</w:t>
      </w:r>
      <w:proofErr w:type="gramEnd"/>
      <w:r w:rsidRPr="00DD5679">
        <w:rPr>
          <w:rFonts w:eastAsia="Calibri"/>
          <w:sz w:val="28"/>
          <w:szCs w:val="21"/>
          <w:lang w:eastAsia="en-US"/>
        </w:rPr>
        <w:t xml:space="preserve"> понизится на 5-7 градусов: в ночные и утренние часы в предгорьях и степной зоне края до 0...-5</w:t>
      </w:r>
      <w:r w:rsidRPr="00DD5679">
        <w:rPr>
          <w:rFonts w:eastAsia="Calibri"/>
          <w:sz w:val="28"/>
          <w:szCs w:val="21"/>
          <w:vertAlign w:val="superscript"/>
          <w:lang w:eastAsia="en-US"/>
        </w:rPr>
        <w:t>0</w:t>
      </w:r>
      <w:r w:rsidRPr="00DD5679">
        <w:rPr>
          <w:rFonts w:eastAsia="Calibri"/>
          <w:sz w:val="28"/>
          <w:szCs w:val="21"/>
          <w:lang w:eastAsia="en-US"/>
        </w:rPr>
        <w:t>, днем до 3-8</w:t>
      </w:r>
      <w:r w:rsidRPr="00DD5679">
        <w:rPr>
          <w:rFonts w:eastAsia="Calibri"/>
          <w:sz w:val="28"/>
          <w:szCs w:val="21"/>
          <w:vertAlign w:val="superscript"/>
          <w:lang w:eastAsia="en-US"/>
        </w:rPr>
        <w:t>0</w:t>
      </w:r>
      <w:r w:rsidRPr="00DD5679">
        <w:rPr>
          <w:rFonts w:eastAsia="Calibri"/>
          <w:sz w:val="28"/>
          <w:szCs w:val="21"/>
          <w:lang w:eastAsia="en-US"/>
        </w:rPr>
        <w:t xml:space="preserve"> тепла.       </w:t>
      </w:r>
    </w:p>
    <w:p w:rsidR="00DD5679" w:rsidRPr="00DD5679" w:rsidRDefault="00DD5679" w:rsidP="00EF1A54">
      <w:pPr>
        <w:spacing w:line="262" w:lineRule="auto"/>
        <w:ind w:firstLine="709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b/>
          <w:sz w:val="28"/>
          <w:szCs w:val="21"/>
          <w:lang w:eastAsia="en-US"/>
        </w:rPr>
        <w:t>Прогнозируется: 11-14 ноября 2018 года</w:t>
      </w:r>
      <w:r w:rsidRPr="00DD5679">
        <w:rPr>
          <w:rFonts w:eastAsia="Calibri"/>
          <w:sz w:val="28"/>
          <w:szCs w:val="21"/>
          <w:lang w:eastAsia="en-US"/>
        </w:rPr>
        <w:t xml:space="preserve"> на территории муниципальных образований: </w:t>
      </w:r>
      <w:r w:rsidRPr="00DD5679">
        <w:rPr>
          <w:rFonts w:eastAsia="Calibri"/>
          <w:b/>
          <w:sz w:val="28"/>
          <w:szCs w:val="21"/>
          <w:lang w:eastAsia="en-US"/>
        </w:rPr>
        <w:t xml:space="preserve">Абинский, Апшеронский, Белоглинский, Белореченский, Брюховецкий, Выселковский, Гулькевичский, Динской, Ейский, </w:t>
      </w:r>
      <w:bookmarkStart w:id="1" w:name="_GoBack"/>
      <w:bookmarkEnd w:id="1"/>
      <w:r w:rsidRPr="00DD5679">
        <w:rPr>
          <w:rFonts w:eastAsia="Calibri"/>
          <w:b/>
          <w:sz w:val="28"/>
          <w:szCs w:val="21"/>
          <w:lang w:eastAsia="en-US"/>
        </w:rPr>
        <w:t xml:space="preserve">Кавказский, Калининский, </w:t>
      </w:r>
      <w:proofErr w:type="spellStart"/>
      <w:r w:rsidRPr="00DD5679">
        <w:rPr>
          <w:rFonts w:eastAsia="Calibri"/>
          <w:b/>
          <w:sz w:val="28"/>
          <w:szCs w:val="21"/>
          <w:lang w:eastAsia="en-US"/>
        </w:rPr>
        <w:t>Каневский</w:t>
      </w:r>
      <w:proofErr w:type="spellEnd"/>
      <w:r w:rsidRPr="00DD5679">
        <w:rPr>
          <w:rFonts w:eastAsia="Calibri"/>
          <w:b/>
          <w:sz w:val="28"/>
          <w:szCs w:val="21"/>
          <w:lang w:eastAsia="en-US"/>
        </w:rPr>
        <w:t xml:space="preserve">, Кореновский, Красноармейский, Крыловский, Крымский, Курганинский, Кущевский, Лабинский,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</w:t>
      </w:r>
      <w:r w:rsidRPr="00DD5679">
        <w:rPr>
          <w:rFonts w:eastAsia="Calibri"/>
          <w:b/>
          <w:sz w:val="28"/>
          <w:szCs w:val="21"/>
          <w:lang w:eastAsia="en-US"/>
        </w:rPr>
        <w:lastRenderedPageBreak/>
        <w:t xml:space="preserve">районы  и </w:t>
      </w:r>
      <w:proofErr w:type="spellStart"/>
      <w:r w:rsidRPr="00DD5679">
        <w:rPr>
          <w:rFonts w:eastAsia="Calibri"/>
          <w:b/>
          <w:sz w:val="28"/>
          <w:szCs w:val="21"/>
          <w:lang w:eastAsia="en-US"/>
        </w:rPr>
        <w:t>г.г</w:t>
      </w:r>
      <w:proofErr w:type="spellEnd"/>
      <w:r w:rsidRPr="00DD5679">
        <w:rPr>
          <w:rFonts w:eastAsia="Calibri"/>
          <w:b/>
          <w:sz w:val="28"/>
          <w:szCs w:val="21"/>
          <w:lang w:eastAsia="en-US"/>
        </w:rPr>
        <w:t>. Анапа, Армавир, Геленджик, Горячий Ключ, Краснодар, Новороссийск</w:t>
      </w:r>
      <w:r w:rsidRPr="00DD5679">
        <w:rPr>
          <w:rFonts w:eastAsia="Calibri"/>
          <w:sz w:val="28"/>
          <w:szCs w:val="21"/>
          <w:lang w:eastAsia="en-US"/>
        </w:rPr>
        <w:t xml:space="preserve"> вероятность возникновения </w:t>
      </w:r>
      <w:r w:rsidRPr="00DD5679">
        <w:rPr>
          <w:rFonts w:eastAsia="Calibri"/>
          <w:b/>
          <w:sz w:val="28"/>
          <w:szCs w:val="21"/>
          <w:lang w:eastAsia="en-US"/>
        </w:rPr>
        <w:t>ЧС и происшествий</w:t>
      </w:r>
      <w:r w:rsidRPr="00DD5679">
        <w:rPr>
          <w:rFonts w:eastAsia="Calibri"/>
          <w:sz w:val="28"/>
          <w:szCs w:val="21"/>
          <w:lang w:eastAsia="en-US"/>
        </w:rPr>
        <w:t xml:space="preserve"> связанных с: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потерей устойчивости строительных и портовых кранов и их падением;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DD5679">
        <w:rPr>
          <w:rFonts w:eastAsia="Calibri"/>
          <w:sz w:val="28"/>
          <w:szCs w:val="21"/>
          <w:lang w:eastAsia="en-US"/>
        </w:rPr>
        <w:t>слабоукрепленных</w:t>
      </w:r>
      <w:proofErr w:type="spellEnd"/>
      <w:r w:rsidRPr="00DD5679">
        <w:rPr>
          <w:rFonts w:eastAsia="Calibri"/>
          <w:sz w:val="28"/>
          <w:szCs w:val="21"/>
          <w:lang w:eastAsia="en-US"/>
        </w:rPr>
        <w:t>, широкоформатных и ветхих конструкций;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повреждением транспорта, увечьями людей из-за повала деревьев и рекламных щитов;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затруднением в работе транспорта, увеличением ДТП;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потерей остойчивости судов, возможным опрокидыванием;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нарушением функционирования объектов жизнеобеспечения;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Возможными человеческими жертвами;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выходом из строя объектов жизнеобеспечения;</w:t>
      </w:r>
    </w:p>
    <w:p w:rsidR="00DD5679" w:rsidRPr="00DD5679" w:rsidRDefault="00DD5679" w:rsidP="00EF1A54">
      <w:pPr>
        <w:spacing w:line="262" w:lineRule="auto"/>
        <w:jc w:val="both"/>
        <w:rPr>
          <w:rFonts w:eastAsia="Calibri"/>
          <w:sz w:val="28"/>
          <w:szCs w:val="21"/>
          <w:lang w:eastAsia="en-US"/>
        </w:rPr>
      </w:pPr>
      <w:r w:rsidRPr="00DD5679">
        <w:rPr>
          <w:rFonts w:eastAsia="Calibri"/>
          <w:sz w:val="28"/>
          <w:szCs w:val="21"/>
          <w:lang w:eastAsia="en-US"/>
        </w:rPr>
        <w:tab/>
        <w:t>повреждением рыболовецкого оборудования, снастей и маломерных судов.</w:t>
      </w:r>
    </w:p>
    <w:p w:rsidR="00D04947" w:rsidRPr="00D711A7" w:rsidRDefault="00DD5679" w:rsidP="00EF1A54">
      <w:pPr>
        <w:spacing w:line="262" w:lineRule="auto"/>
        <w:jc w:val="both"/>
        <w:rPr>
          <w:b/>
          <w:sz w:val="28"/>
          <w:szCs w:val="28"/>
          <w:lang w:val="uk-UA"/>
        </w:rPr>
      </w:pPr>
      <w:r w:rsidRPr="00DD5679">
        <w:rPr>
          <w:rFonts w:eastAsia="Calibri"/>
          <w:sz w:val="28"/>
          <w:szCs w:val="21"/>
          <w:lang w:eastAsia="en-US"/>
        </w:rPr>
        <w:tab/>
      </w:r>
      <w:r w:rsidR="00D04947" w:rsidRPr="00D711A7">
        <w:rPr>
          <w:b/>
          <w:sz w:val="28"/>
          <w:szCs w:val="28"/>
        </w:rPr>
        <w:t xml:space="preserve">Источник  </w:t>
      </w:r>
      <w:r w:rsidR="00D04947" w:rsidRPr="00D711A7">
        <w:rPr>
          <w:b/>
          <w:spacing w:val="-4"/>
          <w:sz w:val="28"/>
          <w:szCs w:val="28"/>
        </w:rPr>
        <w:t>ЧС и происшествий</w:t>
      </w:r>
      <w:r w:rsidR="00D04947" w:rsidRPr="00D711A7">
        <w:rPr>
          <w:spacing w:val="-3"/>
          <w:sz w:val="28"/>
          <w:szCs w:val="28"/>
        </w:rPr>
        <w:t xml:space="preserve"> </w:t>
      </w:r>
      <w:r w:rsidR="00D04947" w:rsidRPr="00D711A7">
        <w:rPr>
          <w:b/>
          <w:sz w:val="28"/>
          <w:szCs w:val="28"/>
        </w:rPr>
        <w:t>– сильный ветер, сгон уровня моря.</w:t>
      </w:r>
    </w:p>
    <w:p w:rsidR="00034494" w:rsidRPr="00D711A7" w:rsidRDefault="00034494" w:rsidP="00EF1A54">
      <w:pPr>
        <w:shd w:val="clear" w:color="auto" w:fill="FFFFFF"/>
        <w:spacing w:line="262" w:lineRule="auto"/>
        <w:ind w:firstLine="709"/>
        <w:jc w:val="both"/>
        <w:rPr>
          <w:sz w:val="28"/>
          <w:szCs w:val="28"/>
        </w:rPr>
      </w:pPr>
      <w:r w:rsidRPr="00D711A7">
        <w:rPr>
          <w:sz w:val="28"/>
          <w:szCs w:val="28"/>
        </w:rPr>
        <w:t xml:space="preserve">В связи с ожидаемыми неблагоприятными природными явлениями </w:t>
      </w:r>
      <w:r w:rsidRPr="00D711A7">
        <w:rPr>
          <w:spacing w:val="100"/>
          <w:sz w:val="28"/>
          <w:szCs w:val="28"/>
        </w:rPr>
        <w:t>рекомендую</w:t>
      </w:r>
      <w:r w:rsidRPr="00D711A7">
        <w:rPr>
          <w:sz w:val="28"/>
          <w:szCs w:val="28"/>
        </w:rPr>
        <w:t>:</w:t>
      </w:r>
    </w:p>
    <w:p w:rsidR="005D7383" w:rsidRDefault="00EC0D75" w:rsidP="00EF1A54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7383">
        <w:rPr>
          <w:sz w:val="28"/>
          <w:szCs w:val="28"/>
        </w:rPr>
        <w:t>Д</w:t>
      </w:r>
      <w:r w:rsidR="005D7383" w:rsidRPr="007A012F">
        <w:rPr>
          <w:sz w:val="28"/>
          <w:szCs w:val="28"/>
        </w:rPr>
        <w:t xml:space="preserve">овести прогноз до глав городских и сельских поселений, руководителей туристических групп, </w:t>
      </w:r>
      <w:r w:rsidR="005D7383">
        <w:rPr>
          <w:sz w:val="28"/>
          <w:szCs w:val="28"/>
        </w:rPr>
        <w:t xml:space="preserve">руководителей объектов санаторно-курортного комплекса (санаториев, пансионатов, домов отдыха и т.д.), детских оздоровительных лагерей, </w:t>
      </w:r>
      <w:r w:rsidR="005D7383" w:rsidRPr="007A012F">
        <w:rPr>
          <w:sz w:val="28"/>
          <w:szCs w:val="28"/>
        </w:rPr>
        <w:t>руководителей предприятий, организаций</w:t>
      </w:r>
      <w:r w:rsidR="00C02B68">
        <w:rPr>
          <w:sz w:val="28"/>
          <w:szCs w:val="28"/>
        </w:rPr>
        <w:t>, морских портов</w:t>
      </w:r>
      <w:r w:rsidR="005D7383" w:rsidRPr="007A012F">
        <w:rPr>
          <w:sz w:val="28"/>
          <w:szCs w:val="28"/>
        </w:rPr>
        <w:t>, ава</w:t>
      </w:r>
      <w:r w:rsidR="005D7383">
        <w:rPr>
          <w:sz w:val="28"/>
          <w:szCs w:val="28"/>
        </w:rPr>
        <w:t>рийно-спасательных формирований.</w:t>
      </w:r>
    </w:p>
    <w:p w:rsidR="00EC0D75" w:rsidRDefault="00EC0D75" w:rsidP="00EF1A54">
      <w:pPr>
        <w:spacing w:line="262" w:lineRule="auto"/>
        <w:ind w:firstLine="709"/>
        <w:jc w:val="both"/>
        <w:rPr>
          <w:sz w:val="28"/>
          <w:szCs w:val="28"/>
        </w:rPr>
      </w:pPr>
      <w:r w:rsidRPr="002C57B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92FF0">
        <w:rPr>
          <w:sz w:val="28"/>
          <w:szCs w:val="28"/>
        </w:rPr>
        <w:t>Провести заседани</w:t>
      </w:r>
      <w:r w:rsidR="0008208D">
        <w:rPr>
          <w:sz w:val="28"/>
          <w:szCs w:val="28"/>
        </w:rPr>
        <w:t>е</w:t>
      </w:r>
      <w:r w:rsidRPr="00292FF0">
        <w:rPr>
          <w:sz w:val="28"/>
          <w:szCs w:val="28"/>
        </w:rPr>
        <w:t xml:space="preserve"> комисси</w:t>
      </w:r>
      <w:r w:rsidR="0008208D">
        <w:rPr>
          <w:sz w:val="28"/>
          <w:szCs w:val="28"/>
        </w:rPr>
        <w:t>и</w:t>
      </w:r>
      <w:r w:rsidRPr="00292FF0">
        <w:rPr>
          <w:sz w:val="28"/>
          <w:szCs w:val="28"/>
        </w:rPr>
        <w:t xml:space="preserve"> по предупреждению и ликвидации чрезвычайных ситуаций и обе</w:t>
      </w:r>
      <w:r>
        <w:rPr>
          <w:sz w:val="28"/>
          <w:szCs w:val="28"/>
        </w:rPr>
        <w:t>спечению пожарной безопасности</w:t>
      </w:r>
      <w:r w:rsidRPr="00292FF0">
        <w:rPr>
          <w:sz w:val="28"/>
          <w:szCs w:val="28"/>
        </w:rPr>
        <w:t>, на котор</w:t>
      </w:r>
      <w:r w:rsidR="0008208D">
        <w:rPr>
          <w:sz w:val="28"/>
          <w:szCs w:val="28"/>
        </w:rPr>
        <w:t>ом</w:t>
      </w:r>
      <w:r w:rsidRPr="00292FF0">
        <w:rPr>
          <w:sz w:val="28"/>
          <w:szCs w:val="28"/>
        </w:rPr>
        <w:t xml:space="preserve"> обсудить вопрос реализации первоочередных мероприятий по защите населения и территорий.</w:t>
      </w:r>
    </w:p>
    <w:p w:rsidR="00EC0D75" w:rsidRDefault="005D7383" w:rsidP="00EF1A54">
      <w:pPr>
        <w:tabs>
          <w:tab w:val="left" w:pos="1276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C0D75">
        <w:rPr>
          <w:sz w:val="28"/>
          <w:szCs w:val="28"/>
        </w:rPr>
        <w:t>.</w:t>
      </w:r>
      <w:r w:rsidR="00EC0D75">
        <w:rPr>
          <w:sz w:val="28"/>
          <w:szCs w:val="28"/>
        </w:rPr>
        <w:tab/>
      </w:r>
      <w:r w:rsidR="00EC0D75" w:rsidRPr="00292FF0">
        <w:rPr>
          <w:sz w:val="28"/>
          <w:szCs w:val="28"/>
        </w:rPr>
        <w:t>Организовать выполнение превентивных мероприятий по защите населения и территорий, в том числе: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провести многократное оповещение населения об угрозе чрезвычайных ситуаций с задействованием всех имеющихся технических средств, а также посредством подворового обхода (объезда) жилых кварталов, улиц и других мест проживания населения с задействованием работников ТОС (уличных, квартальных, домовых комитетов и советов) и автомобилей оперативных служб, оборудованных сигнальными громкоговорящими устройствами (СГУ),</w:t>
      </w:r>
      <w:r w:rsidRPr="00B76F19">
        <w:rPr>
          <w:sz w:val="28"/>
          <w:szCs w:val="28"/>
        </w:rPr>
        <w:t xml:space="preserve"> </w:t>
      </w:r>
      <w:r>
        <w:rPr>
          <w:sz w:val="28"/>
          <w:szCs w:val="28"/>
        </w:rPr>
        <w:t>оповещение провести под роспись в журнале;</w:t>
      </w:r>
      <w:proofErr w:type="gramEnd"/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 оповещении особое внимание уделять маломобильных группам населения (инвалидам, престарелым гражданам и т.д.), а также локально проживающим г</w:t>
      </w:r>
      <w:r w:rsidRPr="00CF0145">
        <w:rPr>
          <w:sz w:val="28"/>
          <w:szCs w:val="28"/>
        </w:rPr>
        <w:t>ражданам, отдельным группам отдыхающих и туристов, детским лагерям</w:t>
      </w:r>
      <w:r>
        <w:rPr>
          <w:sz w:val="28"/>
          <w:szCs w:val="28"/>
        </w:rPr>
        <w:t xml:space="preserve"> и санаториям</w:t>
      </w:r>
      <w:r w:rsidRPr="00CF0145">
        <w:rPr>
          <w:sz w:val="28"/>
          <w:szCs w:val="28"/>
        </w:rPr>
        <w:t>;</w:t>
      </w:r>
    </w:p>
    <w:p w:rsidR="00EC0D75" w:rsidRDefault="00EC0D75" w:rsidP="00EF1A54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316D69">
        <w:rPr>
          <w:sz w:val="28"/>
          <w:szCs w:val="28"/>
        </w:rPr>
        <w:t xml:space="preserve">проверить готовность аварийно-спасательных формирований и органов управления к выполнению задач по предупреждению и </w:t>
      </w:r>
      <w:r>
        <w:rPr>
          <w:sz w:val="28"/>
          <w:szCs w:val="28"/>
        </w:rPr>
        <w:t>ликвидации ЧС;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организовать заблаговременное возвращение туристических групп, находящихся в горах, в местах возможно</w:t>
      </w:r>
      <w:r w:rsidR="00C02B68">
        <w:rPr>
          <w:sz w:val="28"/>
          <w:szCs w:val="28"/>
        </w:rPr>
        <w:t>й ЧС</w:t>
      </w:r>
      <w:r>
        <w:rPr>
          <w:sz w:val="28"/>
          <w:szCs w:val="28"/>
        </w:rPr>
        <w:t xml:space="preserve">, в безопасные зоны; </w:t>
      </w:r>
      <w:proofErr w:type="gramEnd"/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обеспечить постоянное информирование населения об обстановке на территории муниципальн</w:t>
      </w:r>
      <w:r>
        <w:rPr>
          <w:sz w:val="28"/>
          <w:szCs w:val="28"/>
        </w:rPr>
        <w:t>ых</w:t>
      </w:r>
      <w:r w:rsidRPr="00292FF0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292FF0">
        <w:rPr>
          <w:sz w:val="28"/>
          <w:szCs w:val="28"/>
        </w:rPr>
        <w:t xml:space="preserve"> и принимаемы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мера</w:t>
      </w:r>
      <w:r>
        <w:rPr>
          <w:sz w:val="28"/>
          <w:szCs w:val="28"/>
        </w:rPr>
        <w:t>х</w:t>
      </w:r>
      <w:r w:rsidRPr="00292FF0">
        <w:rPr>
          <w:sz w:val="28"/>
          <w:szCs w:val="28"/>
        </w:rPr>
        <w:t xml:space="preserve"> по предупреждению чрезвычайных ситуаций, используя все имеющиеся средства</w:t>
      </w:r>
      <w:r>
        <w:rPr>
          <w:sz w:val="28"/>
          <w:szCs w:val="28"/>
        </w:rPr>
        <w:t xml:space="preserve"> информирования, в том числе </w:t>
      </w:r>
      <w:r w:rsidR="004064B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ТОС и автомобили оперативных служб с СГУ</w:t>
      </w:r>
      <w:r w:rsidRPr="00292FF0">
        <w:rPr>
          <w:sz w:val="28"/>
          <w:szCs w:val="28"/>
        </w:rPr>
        <w:t>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организовать взаимодействие и обмен информацией с соседними муниципальными образованиями для контроля </w:t>
      </w:r>
      <w:r w:rsidR="00C02B68">
        <w:rPr>
          <w:sz w:val="28"/>
          <w:szCs w:val="28"/>
        </w:rPr>
        <w:t>складывающейся ситуации</w:t>
      </w:r>
      <w:r>
        <w:rPr>
          <w:sz w:val="28"/>
          <w:szCs w:val="28"/>
        </w:rPr>
        <w:t>;</w:t>
      </w:r>
    </w:p>
    <w:p w:rsidR="00EA28F6" w:rsidRDefault="00EA28F6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A28F6">
        <w:rPr>
          <w:sz w:val="28"/>
          <w:szCs w:val="28"/>
        </w:rPr>
        <w:t>-</w:t>
      </w:r>
      <w:r w:rsidRPr="00EA28F6">
        <w:rPr>
          <w:sz w:val="28"/>
          <w:szCs w:val="28"/>
        </w:rPr>
        <w:tab/>
        <w:t>заблаговременно выставить посты наблюдения за</w:t>
      </w:r>
      <w:r w:rsidR="006C1643">
        <w:rPr>
          <w:sz w:val="28"/>
          <w:szCs w:val="28"/>
        </w:rPr>
        <w:t xml:space="preserve"> уровнем</w:t>
      </w:r>
      <w:r w:rsidRPr="00EA28F6">
        <w:rPr>
          <w:sz w:val="28"/>
          <w:szCs w:val="28"/>
        </w:rPr>
        <w:t xml:space="preserve"> моря</w:t>
      </w:r>
      <w:r>
        <w:rPr>
          <w:sz w:val="28"/>
          <w:szCs w:val="28"/>
        </w:rPr>
        <w:t>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привести в готовность систему экстренного оповещения и информ</w:t>
      </w:r>
      <w:r>
        <w:rPr>
          <w:sz w:val="28"/>
          <w:szCs w:val="28"/>
        </w:rPr>
        <w:t xml:space="preserve">ирования населения о </w:t>
      </w:r>
      <w:r w:rsidRPr="00292FF0">
        <w:rPr>
          <w:sz w:val="28"/>
          <w:szCs w:val="28"/>
        </w:rPr>
        <w:t>возникновени</w:t>
      </w:r>
      <w:r>
        <w:rPr>
          <w:sz w:val="28"/>
          <w:szCs w:val="28"/>
        </w:rPr>
        <w:t>и</w:t>
      </w:r>
      <w:r w:rsidRPr="00292FF0">
        <w:rPr>
          <w:sz w:val="28"/>
          <w:szCs w:val="28"/>
        </w:rPr>
        <w:t xml:space="preserve"> чрезвычайной ситуации;</w:t>
      </w:r>
    </w:p>
    <w:p w:rsidR="00EC0D75" w:rsidRPr="00E043BF" w:rsidRDefault="00EC0D75" w:rsidP="00EF1A54">
      <w:pPr>
        <w:spacing w:line="262" w:lineRule="auto"/>
        <w:ind w:firstLine="709"/>
        <w:jc w:val="both"/>
        <w:rPr>
          <w:sz w:val="28"/>
          <w:szCs w:val="28"/>
        </w:rPr>
      </w:pPr>
      <w:r w:rsidRPr="00E043BF">
        <w:rPr>
          <w:sz w:val="28"/>
          <w:szCs w:val="28"/>
        </w:rPr>
        <w:t>- привести в готовность эвакоорганы и аварийно-спасательные формирования (службы) к действиям по предназначению;</w:t>
      </w:r>
    </w:p>
    <w:p w:rsidR="00EC0D75" w:rsidRPr="00C16E42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уточнить план эвакуации и расчеты на случай проведения эвакуационных мероприятий, обеспечить готовность пунктов временного размещения</w:t>
      </w:r>
      <w:r>
        <w:rPr>
          <w:sz w:val="28"/>
          <w:szCs w:val="28"/>
        </w:rPr>
        <w:t xml:space="preserve"> и дежурство транспорта для эвакуации</w:t>
      </w:r>
      <w:r w:rsidRPr="00292FF0">
        <w:rPr>
          <w:sz w:val="28"/>
          <w:szCs w:val="28"/>
        </w:rPr>
        <w:t>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обеспечить готовность аварийных бригад к реагированию на аварии на объектах жизнеобеспечения, энергоснабжения и на объектах транспорта;</w:t>
      </w:r>
    </w:p>
    <w:p w:rsidR="00EC0D75" w:rsidRPr="00292FF0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усилить контроль за состоянием объектов социальной сферы (детские сады, школы</w:t>
      </w:r>
      <w:r w:rsidR="00620A17">
        <w:rPr>
          <w:sz w:val="28"/>
          <w:szCs w:val="28"/>
        </w:rPr>
        <w:t>, больницы</w:t>
      </w:r>
      <w:r>
        <w:rPr>
          <w:sz w:val="28"/>
          <w:szCs w:val="28"/>
        </w:rPr>
        <w:t>)</w:t>
      </w:r>
      <w:r w:rsidR="00C02B68">
        <w:rPr>
          <w:sz w:val="28"/>
          <w:szCs w:val="28"/>
        </w:rPr>
        <w:t>, рекомендовать руководителям организаций и учреждений ограничить прогулки детей на период существующей опасности</w:t>
      </w:r>
      <w:r>
        <w:rPr>
          <w:sz w:val="28"/>
          <w:szCs w:val="28"/>
        </w:rPr>
        <w:t xml:space="preserve">; </w:t>
      </w:r>
    </w:p>
    <w:p w:rsidR="00C02B68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</w:r>
      <w:r w:rsidR="00C02B68" w:rsidRPr="00A3341C">
        <w:rPr>
          <w:sz w:val="28"/>
          <w:szCs w:val="28"/>
        </w:rPr>
        <w:t>для защиты населения от травм, рекомендовать руководителям объектов экономики и населению провести мероприятия по защите витрин, окон с наветренной стороны, очистку крыш, открытых балконов, лоджий от по</w:t>
      </w:r>
      <w:r w:rsidR="00C02B68">
        <w:rPr>
          <w:sz w:val="28"/>
          <w:szCs w:val="28"/>
        </w:rPr>
        <w:t>сторонних предметов;</w:t>
      </w:r>
    </w:p>
    <w:p w:rsidR="00C02B68" w:rsidRDefault="00C02B68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исключения возникновения пожаров </w:t>
      </w:r>
      <w:r w:rsidRPr="00A3341C">
        <w:rPr>
          <w:sz w:val="28"/>
          <w:szCs w:val="28"/>
        </w:rPr>
        <w:t>рекомендовать руководителям объектов экономики и населению</w:t>
      </w:r>
      <w:r>
        <w:rPr>
          <w:sz w:val="28"/>
          <w:szCs w:val="28"/>
        </w:rPr>
        <w:t xml:space="preserve"> максимально ограничить проведение огневых работ на территориях;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подготовить технические средства (автономные дизель-г</w:t>
      </w:r>
      <w:r>
        <w:rPr>
          <w:sz w:val="28"/>
          <w:szCs w:val="28"/>
        </w:rPr>
        <w:t>енераторы</w:t>
      </w:r>
      <w:r w:rsidRPr="00292FF0">
        <w:rPr>
          <w:sz w:val="28"/>
          <w:szCs w:val="28"/>
        </w:rPr>
        <w:t>, автоцистерны</w:t>
      </w:r>
      <w:r>
        <w:rPr>
          <w:sz w:val="28"/>
          <w:szCs w:val="28"/>
        </w:rPr>
        <w:t>,</w:t>
      </w:r>
      <w:r w:rsidRPr="00292FF0">
        <w:rPr>
          <w:sz w:val="28"/>
          <w:szCs w:val="28"/>
        </w:rPr>
        <w:t xml:space="preserve"> палатки </w:t>
      </w:r>
      <w:r>
        <w:rPr>
          <w:sz w:val="28"/>
          <w:szCs w:val="28"/>
        </w:rPr>
        <w:t>и т.д.</w:t>
      </w:r>
      <w:r w:rsidRPr="00292FF0">
        <w:rPr>
          <w:sz w:val="28"/>
          <w:szCs w:val="28"/>
        </w:rPr>
        <w:t xml:space="preserve">) для первоочередного жизнеобеспечения пострадавшего населения в </w:t>
      </w:r>
      <w:proofErr w:type="gramStart"/>
      <w:r w:rsidRPr="00292FF0">
        <w:rPr>
          <w:sz w:val="28"/>
          <w:szCs w:val="28"/>
        </w:rPr>
        <w:t>условиях</w:t>
      </w:r>
      <w:proofErr w:type="gramEnd"/>
      <w:r w:rsidRPr="00292FF0">
        <w:rPr>
          <w:sz w:val="28"/>
          <w:szCs w:val="28"/>
        </w:rPr>
        <w:t xml:space="preserve"> ЧС;</w:t>
      </w:r>
    </w:p>
    <w:p w:rsidR="000F71CA" w:rsidRPr="00751B0F" w:rsidRDefault="000F71CA" w:rsidP="00EF1A54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оповестить </w:t>
      </w:r>
      <w:r w:rsidR="006C1643">
        <w:rPr>
          <w:sz w:val="28"/>
          <w:szCs w:val="28"/>
        </w:rPr>
        <w:t>администрацию</w:t>
      </w:r>
      <w:r>
        <w:rPr>
          <w:sz w:val="28"/>
          <w:szCs w:val="28"/>
        </w:rPr>
        <w:t xml:space="preserve"> морских портов </w:t>
      </w:r>
      <w:r w:rsidRPr="00EA28F6">
        <w:rPr>
          <w:sz w:val="28"/>
          <w:szCs w:val="28"/>
        </w:rPr>
        <w:t xml:space="preserve">о принятии необходимых мер по обеспечению </w:t>
      </w:r>
      <w:proofErr w:type="gramStart"/>
      <w:r w:rsidRPr="00EA28F6">
        <w:rPr>
          <w:sz w:val="28"/>
          <w:szCs w:val="28"/>
        </w:rPr>
        <w:t>безопасной</w:t>
      </w:r>
      <w:proofErr w:type="gramEnd"/>
      <w:r w:rsidRPr="00751B0F">
        <w:rPr>
          <w:sz w:val="28"/>
          <w:szCs w:val="28"/>
        </w:rPr>
        <w:t xml:space="preserve"> </w:t>
      </w:r>
      <w:r w:rsidR="006C1643">
        <w:rPr>
          <w:sz w:val="28"/>
          <w:szCs w:val="28"/>
        </w:rPr>
        <w:t>работы</w:t>
      </w:r>
      <w:r w:rsidRPr="00751B0F">
        <w:rPr>
          <w:sz w:val="28"/>
          <w:szCs w:val="28"/>
        </w:rPr>
        <w:t xml:space="preserve"> портовых кранов;</w:t>
      </w:r>
    </w:p>
    <w:p w:rsidR="00670D70" w:rsidRDefault="00EA28F6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EA28F6">
        <w:rPr>
          <w:sz w:val="28"/>
          <w:szCs w:val="28"/>
        </w:rPr>
        <w:t>- оповестить судовладельцев о принятии необходимых мер по обеспечению безопасной стоянки и выхода в открытое море судов;</w:t>
      </w:r>
    </w:p>
    <w:p w:rsidR="00EC0D75" w:rsidRDefault="00EC0D75" w:rsidP="00EF1A54">
      <w:pPr>
        <w:tabs>
          <w:tab w:val="left" w:pos="993"/>
        </w:tabs>
        <w:spacing w:line="262" w:lineRule="auto"/>
        <w:ind w:firstLine="709"/>
        <w:jc w:val="both"/>
        <w:rPr>
          <w:sz w:val="28"/>
          <w:szCs w:val="28"/>
        </w:rPr>
      </w:pPr>
      <w:r w:rsidRPr="00292FF0">
        <w:rPr>
          <w:sz w:val="28"/>
          <w:szCs w:val="28"/>
        </w:rPr>
        <w:t>-</w:t>
      </w:r>
      <w:r w:rsidRPr="00292FF0">
        <w:rPr>
          <w:sz w:val="28"/>
          <w:szCs w:val="28"/>
        </w:rPr>
        <w:tab/>
        <w:t>организовать постоянное дежурство ответственных ли</w:t>
      </w:r>
      <w:r w:rsidR="00D04947">
        <w:rPr>
          <w:sz w:val="28"/>
          <w:szCs w:val="28"/>
        </w:rPr>
        <w:t>ц из числа руководящего состава.</w:t>
      </w:r>
    </w:p>
    <w:p w:rsidR="00D04947" w:rsidRDefault="00A87EF6" w:rsidP="00EF1A54">
      <w:pPr>
        <w:spacing w:line="26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711A7">
        <w:rPr>
          <w:sz w:val="28"/>
          <w:szCs w:val="28"/>
        </w:rPr>
        <w:t xml:space="preserve">. </w:t>
      </w:r>
      <w:r w:rsidR="00EC0D75" w:rsidRPr="00292FF0">
        <w:rPr>
          <w:sz w:val="28"/>
          <w:szCs w:val="28"/>
        </w:rPr>
        <w:t>При угрозе возникновения или возникновении чрезвычайных ситуаций доклады представлять в соответствии с табелем срочных донесений по линии оперативных дежурных</w:t>
      </w:r>
      <w:r w:rsidR="004064BB">
        <w:rPr>
          <w:sz w:val="28"/>
          <w:szCs w:val="28"/>
        </w:rPr>
        <w:t xml:space="preserve"> в</w:t>
      </w:r>
      <w:r w:rsidR="00EC0D75" w:rsidRPr="00292FF0">
        <w:rPr>
          <w:sz w:val="28"/>
          <w:szCs w:val="28"/>
        </w:rPr>
        <w:t xml:space="preserve"> ЦУКС Главного управления МЧС России по Краснодарскому краю и в м</w:t>
      </w:r>
      <w:r w:rsidR="00D04947">
        <w:rPr>
          <w:sz w:val="28"/>
          <w:szCs w:val="28"/>
        </w:rPr>
        <w:t>инистерство гражданской обороны и</w:t>
      </w:r>
      <w:r w:rsidR="00EC0D75" w:rsidRPr="00292FF0">
        <w:rPr>
          <w:sz w:val="28"/>
          <w:szCs w:val="28"/>
        </w:rPr>
        <w:t xml:space="preserve"> чрезвычайных ситу</w:t>
      </w:r>
      <w:r w:rsidR="00D04947">
        <w:rPr>
          <w:sz w:val="28"/>
          <w:szCs w:val="28"/>
        </w:rPr>
        <w:t>аций</w:t>
      </w:r>
      <w:r w:rsidR="00EC0D75" w:rsidRPr="00292FF0">
        <w:rPr>
          <w:sz w:val="28"/>
          <w:szCs w:val="28"/>
        </w:rPr>
        <w:t xml:space="preserve"> Краснодарс</w:t>
      </w:r>
      <w:r w:rsidR="00DD5679">
        <w:rPr>
          <w:sz w:val="28"/>
          <w:szCs w:val="28"/>
        </w:rPr>
        <w:t xml:space="preserve">кого края (по электронной почте </w:t>
      </w:r>
      <w:hyperlink r:id="rId10" w:history="1">
        <w:r w:rsidR="00D04947" w:rsidRPr="00D04947">
          <w:rPr>
            <w:rStyle w:val="ad"/>
            <w:color w:val="auto"/>
            <w:sz w:val="28"/>
            <w:szCs w:val="28"/>
            <w:u w:val="none"/>
            <w:lang w:val="en-US"/>
          </w:rPr>
          <w:t>kchs</w:t>
        </w:r>
        <w:r w:rsidR="00D04947" w:rsidRPr="00D04947">
          <w:rPr>
            <w:rStyle w:val="ad"/>
            <w:color w:val="auto"/>
            <w:sz w:val="28"/>
            <w:szCs w:val="28"/>
            <w:u w:val="none"/>
          </w:rPr>
          <w:t>_</w:t>
        </w:r>
        <w:r w:rsidR="00D04947" w:rsidRPr="00D04947">
          <w:rPr>
            <w:rStyle w:val="ad"/>
            <w:color w:val="auto"/>
            <w:sz w:val="28"/>
            <w:szCs w:val="28"/>
            <w:u w:val="none"/>
            <w:lang w:val="en-US"/>
          </w:rPr>
          <w:t>pb</w:t>
        </w:r>
        <w:r w:rsidR="00D04947" w:rsidRPr="00D04947">
          <w:rPr>
            <w:rStyle w:val="ad"/>
            <w:color w:val="auto"/>
            <w:sz w:val="28"/>
            <w:szCs w:val="28"/>
            <w:u w:val="none"/>
          </w:rPr>
          <w:t>@</w:t>
        </w:r>
        <w:r w:rsidR="00D04947" w:rsidRPr="00D04947">
          <w:rPr>
            <w:rStyle w:val="ad"/>
            <w:color w:val="auto"/>
            <w:sz w:val="28"/>
            <w:szCs w:val="28"/>
            <w:u w:val="none"/>
            <w:lang w:val="en-US"/>
          </w:rPr>
          <w:t>mrbkk</w:t>
        </w:r>
        <w:r w:rsidR="00D04947" w:rsidRPr="00D04947">
          <w:rPr>
            <w:rStyle w:val="ad"/>
            <w:color w:val="auto"/>
            <w:sz w:val="28"/>
            <w:szCs w:val="28"/>
            <w:u w:val="none"/>
          </w:rPr>
          <w:t>.</w:t>
        </w:r>
        <w:proofErr w:type="spellStart"/>
        <w:r w:rsidR="00D04947" w:rsidRPr="00D0494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04947" w:rsidRPr="00292FF0">
        <w:rPr>
          <w:sz w:val="28"/>
          <w:szCs w:val="28"/>
        </w:rPr>
        <w:t xml:space="preserve">).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4536"/>
        <w:gridCol w:w="1949"/>
      </w:tblGrid>
      <w:tr w:rsidR="00D04947" w:rsidTr="00EF1A54">
        <w:trPr>
          <w:trHeight w:val="2142"/>
        </w:trPr>
        <w:tc>
          <w:tcPr>
            <w:tcW w:w="3369" w:type="dxa"/>
            <w:vAlign w:val="center"/>
          </w:tcPr>
          <w:p w:rsidR="00D711A7" w:rsidRPr="00F676D0" w:rsidRDefault="00D711A7" w:rsidP="00EF1A54">
            <w:pPr>
              <w:rPr>
                <w:rFonts w:eastAsia="Calibri"/>
                <w:szCs w:val="20"/>
                <w:lang w:eastAsia="en-US"/>
              </w:rPr>
            </w:pPr>
            <w:r w:rsidRPr="00F676D0">
              <w:rPr>
                <w:rFonts w:eastAsia="Calibri"/>
                <w:szCs w:val="20"/>
                <w:lang w:eastAsia="en-US"/>
              </w:rPr>
              <w:t xml:space="preserve">Заместитель председателя </w:t>
            </w:r>
          </w:p>
          <w:p w:rsidR="00D04947" w:rsidRDefault="00D711A7" w:rsidP="00EF1A54">
            <w:pPr>
              <w:tabs>
                <w:tab w:val="left" w:pos="1276"/>
              </w:tabs>
              <w:rPr>
                <w:sz w:val="28"/>
                <w:szCs w:val="28"/>
              </w:rPr>
            </w:pPr>
            <w:r w:rsidRPr="00F676D0">
              <w:rPr>
                <w:rFonts w:eastAsia="Calibri"/>
                <w:szCs w:val="20"/>
                <w:lang w:eastAsia="en-US"/>
              </w:rPr>
              <w:t>КЧС и ОПБ администрации Краснодарского края, министр</w:t>
            </w:r>
          </w:p>
        </w:tc>
        <w:tc>
          <w:tcPr>
            <w:tcW w:w="4536" w:type="dxa"/>
            <w:vAlign w:val="bottom"/>
          </w:tcPr>
          <w:p w:rsidR="00D04947" w:rsidRDefault="00EF1A54" w:rsidP="00EF1A54">
            <w:pPr>
              <w:tabs>
                <w:tab w:val="left" w:pos="1276"/>
              </w:tabs>
              <w:jc w:val="center"/>
              <w:rPr>
                <w:sz w:val="28"/>
                <w:szCs w:val="28"/>
              </w:rPr>
            </w:pPr>
            <w:r w:rsidRPr="00EF1A54">
              <w:rPr>
                <w:rFonts w:eastAsia="Calibri"/>
                <w:noProof/>
                <w:sz w:val="28"/>
                <w:szCs w:val="20"/>
              </w:rPr>
              <w:drawing>
                <wp:inline distT="0" distB="0" distL="0" distR="0" wp14:anchorId="223C066D" wp14:editId="73CF4588">
                  <wp:extent cx="1091821" cy="1180532"/>
                  <wp:effectExtent l="0" t="0" r="0" b="635"/>
                  <wp:docPr id="3" name="Рисунок 3" descr="N:\!Общая\!!!  ПОЖАРНАЯ БЕЗОПАСНОСТЬ\Габоев ПБ 2013\папка Габоев\разное\Снимо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!Общая\!!!  ПОЖАРНАЯ БЕЗОПАСНОСТЬ\Габоев ПБ 2013\папка Габоев\разное\Снимо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harpenSoften amount="100000"/>
                                    </a14:imgEffect>
                                    <a14:imgEffect>
                                      <a14:brightnessContrast contras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92" cy="1181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9" w:type="dxa"/>
            <w:vAlign w:val="center"/>
          </w:tcPr>
          <w:p w:rsidR="00D04947" w:rsidRDefault="00DD5679" w:rsidP="00EF1A54">
            <w:pPr>
              <w:tabs>
                <w:tab w:val="left" w:pos="12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С.Е. Капустин</w:t>
            </w:r>
          </w:p>
        </w:tc>
      </w:tr>
    </w:tbl>
    <w:p w:rsidR="00D711A7" w:rsidRDefault="00D711A7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EF1A54" w:rsidRDefault="00EF1A54" w:rsidP="00337DC7">
      <w:pPr>
        <w:tabs>
          <w:tab w:val="left" w:pos="1276"/>
        </w:tabs>
        <w:jc w:val="both"/>
        <w:rPr>
          <w:sz w:val="22"/>
        </w:rPr>
      </w:pPr>
    </w:p>
    <w:p w:rsidR="00A16F17" w:rsidRPr="00D711A7" w:rsidRDefault="000814E2" w:rsidP="00337DC7">
      <w:pPr>
        <w:tabs>
          <w:tab w:val="left" w:pos="1276"/>
        </w:tabs>
        <w:jc w:val="both"/>
        <w:rPr>
          <w:sz w:val="20"/>
          <w:szCs w:val="20"/>
        </w:rPr>
      </w:pPr>
      <w:proofErr w:type="spellStart"/>
      <w:r w:rsidRPr="00D711A7">
        <w:rPr>
          <w:sz w:val="20"/>
          <w:szCs w:val="20"/>
        </w:rPr>
        <w:t>А.</w:t>
      </w:r>
      <w:r w:rsidR="00D711A7" w:rsidRPr="00D711A7">
        <w:rPr>
          <w:sz w:val="20"/>
          <w:szCs w:val="20"/>
        </w:rPr>
        <w:t>П.Кунецов</w:t>
      </w:r>
      <w:proofErr w:type="spellEnd"/>
    </w:p>
    <w:p w:rsidR="008D2F90" w:rsidRPr="00D711A7" w:rsidRDefault="00A16F17" w:rsidP="00337DC7">
      <w:pPr>
        <w:tabs>
          <w:tab w:val="left" w:pos="1276"/>
        </w:tabs>
        <w:jc w:val="both"/>
        <w:rPr>
          <w:sz w:val="20"/>
          <w:szCs w:val="20"/>
        </w:rPr>
      </w:pPr>
      <w:r w:rsidRPr="00D711A7">
        <w:rPr>
          <w:sz w:val="20"/>
          <w:szCs w:val="20"/>
        </w:rPr>
        <w:t>259</w:t>
      </w:r>
      <w:r w:rsidR="00326EE7" w:rsidRPr="00D711A7">
        <w:rPr>
          <w:sz w:val="20"/>
          <w:szCs w:val="20"/>
        </w:rPr>
        <w:t>-</w:t>
      </w:r>
      <w:r w:rsidRPr="00D711A7">
        <w:rPr>
          <w:sz w:val="20"/>
          <w:szCs w:val="20"/>
        </w:rPr>
        <w:t>21</w:t>
      </w:r>
      <w:r w:rsidR="00326EE7" w:rsidRPr="00D711A7">
        <w:rPr>
          <w:sz w:val="20"/>
          <w:szCs w:val="20"/>
        </w:rPr>
        <w:t>-</w:t>
      </w:r>
      <w:r w:rsidR="003460A0" w:rsidRPr="00D711A7">
        <w:rPr>
          <w:sz w:val="20"/>
          <w:szCs w:val="20"/>
        </w:rPr>
        <w:t>15</w:t>
      </w:r>
    </w:p>
    <w:sectPr w:rsidR="008D2F90" w:rsidRPr="00D711A7" w:rsidSect="005F6BBC"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5C7" w:rsidRDefault="007875C7" w:rsidP="00E41BB0">
      <w:r>
        <w:separator/>
      </w:r>
    </w:p>
  </w:endnote>
  <w:endnote w:type="continuationSeparator" w:id="0">
    <w:p w:rsidR="007875C7" w:rsidRDefault="007875C7" w:rsidP="00E41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5C7" w:rsidRDefault="007875C7" w:rsidP="00E41BB0">
      <w:r>
        <w:separator/>
      </w:r>
    </w:p>
  </w:footnote>
  <w:footnote w:type="continuationSeparator" w:id="0">
    <w:p w:rsidR="007875C7" w:rsidRDefault="007875C7" w:rsidP="00E41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4652660"/>
      <w:docPartObj>
        <w:docPartGallery w:val="Page Numbers (Top of Page)"/>
        <w:docPartUnique/>
      </w:docPartObj>
    </w:sdtPr>
    <w:sdtEndPr/>
    <w:sdtContent>
      <w:p w:rsidR="007875C7" w:rsidRDefault="006213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14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75C7" w:rsidRDefault="007875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EF"/>
    <w:rsid w:val="0000727F"/>
    <w:rsid w:val="00013F12"/>
    <w:rsid w:val="00014AC2"/>
    <w:rsid w:val="000264E7"/>
    <w:rsid w:val="00030089"/>
    <w:rsid w:val="00034494"/>
    <w:rsid w:val="0004226B"/>
    <w:rsid w:val="000814E2"/>
    <w:rsid w:val="0008208D"/>
    <w:rsid w:val="0008354E"/>
    <w:rsid w:val="00094C42"/>
    <w:rsid w:val="000976A7"/>
    <w:rsid w:val="000C249D"/>
    <w:rsid w:val="000C7D8D"/>
    <w:rsid w:val="000F71CA"/>
    <w:rsid w:val="0010350E"/>
    <w:rsid w:val="001167BB"/>
    <w:rsid w:val="00132DA2"/>
    <w:rsid w:val="0015650F"/>
    <w:rsid w:val="001615B7"/>
    <w:rsid w:val="00167D0B"/>
    <w:rsid w:val="00172B93"/>
    <w:rsid w:val="00177EEF"/>
    <w:rsid w:val="001C48B8"/>
    <w:rsid w:val="001D1B1E"/>
    <w:rsid w:val="001D4BAD"/>
    <w:rsid w:val="001E1357"/>
    <w:rsid w:val="001E2CFF"/>
    <w:rsid w:val="00205077"/>
    <w:rsid w:val="00213489"/>
    <w:rsid w:val="00216CB6"/>
    <w:rsid w:val="00233013"/>
    <w:rsid w:val="00260A61"/>
    <w:rsid w:val="002857AF"/>
    <w:rsid w:val="00292FF0"/>
    <w:rsid w:val="00294F5C"/>
    <w:rsid w:val="002A2CDF"/>
    <w:rsid w:val="002C53D0"/>
    <w:rsid w:val="002C57B2"/>
    <w:rsid w:val="002C696C"/>
    <w:rsid w:val="002C7F66"/>
    <w:rsid w:val="002E2434"/>
    <w:rsid w:val="002E450A"/>
    <w:rsid w:val="00316D69"/>
    <w:rsid w:val="003210CA"/>
    <w:rsid w:val="003213E1"/>
    <w:rsid w:val="00323997"/>
    <w:rsid w:val="0032562A"/>
    <w:rsid w:val="00326EE7"/>
    <w:rsid w:val="0033089A"/>
    <w:rsid w:val="00332BE7"/>
    <w:rsid w:val="00337DC7"/>
    <w:rsid w:val="003460A0"/>
    <w:rsid w:val="00353AE7"/>
    <w:rsid w:val="00360AC3"/>
    <w:rsid w:val="003672BC"/>
    <w:rsid w:val="0038009B"/>
    <w:rsid w:val="00390FBC"/>
    <w:rsid w:val="003A049E"/>
    <w:rsid w:val="003B348A"/>
    <w:rsid w:val="003C298A"/>
    <w:rsid w:val="003D528B"/>
    <w:rsid w:val="003D6EDD"/>
    <w:rsid w:val="0040122F"/>
    <w:rsid w:val="00406048"/>
    <w:rsid w:val="004064BB"/>
    <w:rsid w:val="00433465"/>
    <w:rsid w:val="00435655"/>
    <w:rsid w:val="00465755"/>
    <w:rsid w:val="0047004A"/>
    <w:rsid w:val="00470FB4"/>
    <w:rsid w:val="00493AE4"/>
    <w:rsid w:val="004E260C"/>
    <w:rsid w:val="0051380D"/>
    <w:rsid w:val="0053465A"/>
    <w:rsid w:val="00535179"/>
    <w:rsid w:val="00536B41"/>
    <w:rsid w:val="00544CB9"/>
    <w:rsid w:val="00547E7D"/>
    <w:rsid w:val="00553783"/>
    <w:rsid w:val="00575BDE"/>
    <w:rsid w:val="00576977"/>
    <w:rsid w:val="00582D38"/>
    <w:rsid w:val="005A1DB7"/>
    <w:rsid w:val="005D7383"/>
    <w:rsid w:val="005F00B3"/>
    <w:rsid w:val="005F6BBC"/>
    <w:rsid w:val="005F7F92"/>
    <w:rsid w:val="00620A17"/>
    <w:rsid w:val="00621391"/>
    <w:rsid w:val="006429EF"/>
    <w:rsid w:val="00647C1F"/>
    <w:rsid w:val="0066269D"/>
    <w:rsid w:val="0066598B"/>
    <w:rsid w:val="00670D70"/>
    <w:rsid w:val="006C107E"/>
    <w:rsid w:val="006C1643"/>
    <w:rsid w:val="006F5D29"/>
    <w:rsid w:val="00724F2A"/>
    <w:rsid w:val="00725052"/>
    <w:rsid w:val="007339A0"/>
    <w:rsid w:val="00747D1E"/>
    <w:rsid w:val="00747D45"/>
    <w:rsid w:val="00757B34"/>
    <w:rsid w:val="00765BCE"/>
    <w:rsid w:val="00782DD8"/>
    <w:rsid w:val="007875C7"/>
    <w:rsid w:val="00796121"/>
    <w:rsid w:val="007A012F"/>
    <w:rsid w:val="007B4304"/>
    <w:rsid w:val="007C227A"/>
    <w:rsid w:val="007C236C"/>
    <w:rsid w:val="007C27CA"/>
    <w:rsid w:val="007C2EC5"/>
    <w:rsid w:val="007D17A2"/>
    <w:rsid w:val="007D1DBC"/>
    <w:rsid w:val="00800F69"/>
    <w:rsid w:val="008023F9"/>
    <w:rsid w:val="00826DBD"/>
    <w:rsid w:val="00831308"/>
    <w:rsid w:val="00837295"/>
    <w:rsid w:val="00843660"/>
    <w:rsid w:val="00892197"/>
    <w:rsid w:val="008B04E9"/>
    <w:rsid w:val="008B79A2"/>
    <w:rsid w:val="008C50E5"/>
    <w:rsid w:val="008D0D81"/>
    <w:rsid w:val="008D2F90"/>
    <w:rsid w:val="008D392E"/>
    <w:rsid w:val="008E3616"/>
    <w:rsid w:val="00911B1A"/>
    <w:rsid w:val="00912301"/>
    <w:rsid w:val="0091291C"/>
    <w:rsid w:val="009203C8"/>
    <w:rsid w:val="0094008F"/>
    <w:rsid w:val="00945C78"/>
    <w:rsid w:val="00961741"/>
    <w:rsid w:val="009678CF"/>
    <w:rsid w:val="0098574E"/>
    <w:rsid w:val="00991B51"/>
    <w:rsid w:val="0099713E"/>
    <w:rsid w:val="009A6A02"/>
    <w:rsid w:val="009B4089"/>
    <w:rsid w:val="009C52B9"/>
    <w:rsid w:val="009F290A"/>
    <w:rsid w:val="009F4482"/>
    <w:rsid w:val="00A06FCC"/>
    <w:rsid w:val="00A13E7A"/>
    <w:rsid w:val="00A1566C"/>
    <w:rsid w:val="00A16211"/>
    <w:rsid w:val="00A16F17"/>
    <w:rsid w:val="00A25856"/>
    <w:rsid w:val="00A265A1"/>
    <w:rsid w:val="00A41B41"/>
    <w:rsid w:val="00A64AE5"/>
    <w:rsid w:val="00A67F4C"/>
    <w:rsid w:val="00A74633"/>
    <w:rsid w:val="00A87EF6"/>
    <w:rsid w:val="00AA5F19"/>
    <w:rsid w:val="00AC47B4"/>
    <w:rsid w:val="00AC5F77"/>
    <w:rsid w:val="00AE1DA1"/>
    <w:rsid w:val="00AE6674"/>
    <w:rsid w:val="00AF37DB"/>
    <w:rsid w:val="00AF3ED2"/>
    <w:rsid w:val="00B00E30"/>
    <w:rsid w:val="00B07D9C"/>
    <w:rsid w:val="00B12EC7"/>
    <w:rsid w:val="00B141DE"/>
    <w:rsid w:val="00B73FC5"/>
    <w:rsid w:val="00B85534"/>
    <w:rsid w:val="00B86B3B"/>
    <w:rsid w:val="00BB00E4"/>
    <w:rsid w:val="00BD00B8"/>
    <w:rsid w:val="00BE48B2"/>
    <w:rsid w:val="00C01A88"/>
    <w:rsid w:val="00C02B68"/>
    <w:rsid w:val="00C03E13"/>
    <w:rsid w:val="00C04006"/>
    <w:rsid w:val="00C16E42"/>
    <w:rsid w:val="00C214C6"/>
    <w:rsid w:val="00C75B6B"/>
    <w:rsid w:val="00C86ED3"/>
    <w:rsid w:val="00C926EB"/>
    <w:rsid w:val="00CC362D"/>
    <w:rsid w:val="00CE35BE"/>
    <w:rsid w:val="00CF0145"/>
    <w:rsid w:val="00CF14B8"/>
    <w:rsid w:val="00D04947"/>
    <w:rsid w:val="00D40457"/>
    <w:rsid w:val="00D42CA1"/>
    <w:rsid w:val="00D6433A"/>
    <w:rsid w:val="00D711A7"/>
    <w:rsid w:val="00D71487"/>
    <w:rsid w:val="00D768CA"/>
    <w:rsid w:val="00D86FD0"/>
    <w:rsid w:val="00D90EA2"/>
    <w:rsid w:val="00D9596E"/>
    <w:rsid w:val="00DA1865"/>
    <w:rsid w:val="00DA3E09"/>
    <w:rsid w:val="00DB252C"/>
    <w:rsid w:val="00DC1587"/>
    <w:rsid w:val="00DC5473"/>
    <w:rsid w:val="00DD47FE"/>
    <w:rsid w:val="00DD5679"/>
    <w:rsid w:val="00DE77C2"/>
    <w:rsid w:val="00DF364F"/>
    <w:rsid w:val="00E00B8C"/>
    <w:rsid w:val="00E043BF"/>
    <w:rsid w:val="00E10465"/>
    <w:rsid w:val="00E41BB0"/>
    <w:rsid w:val="00EA28F6"/>
    <w:rsid w:val="00EA63D4"/>
    <w:rsid w:val="00EB6C53"/>
    <w:rsid w:val="00EC0D75"/>
    <w:rsid w:val="00EC3598"/>
    <w:rsid w:val="00ED7DC6"/>
    <w:rsid w:val="00EE2BFE"/>
    <w:rsid w:val="00EF1A54"/>
    <w:rsid w:val="00F06236"/>
    <w:rsid w:val="00F072B6"/>
    <w:rsid w:val="00F11C9D"/>
    <w:rsid w:val="00F249F1"/>
    <w:rsid w:val="00F252E3"/>
    <w:rsid w:val="00F73525"/>
    <w:rsid w:val="00F90DBD"/>
    <w:rsid w:val="00F95D3A"/>
    <w:rsid w:val="00FB312D"/>
    <w:rsid w:val="00FC5294"/>
    <w:rsid w:val="00FD65E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2A"/>
    <w:pPr>
      <w:ind w:left="720"/>
      <w:contextualSpacing/>
    </w:pPr>
  </w:style>
  <w:style w:type="paragraph" w:styleId="a4">
    <w:name w:val="Body Text"/>
    <w:basedOn w:val="a"/>
    <w:link w:val="a5"/>
    <w:rsid w:val="00A16F17"/>
    <w:pPr>
      <w:spacing w:after="120"/>
    </w:pPr>
  </w:style>
  <w:style w:type="character" w:customStyle="1" w:styleId="a5">
    <w:name w:val="Основной текст Знак"/>
    <w:basedOn w:val="a0"/>
    <w:link w:val="a4"/>
    <w:rsid w:val="00A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1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F7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C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04947"/>
    <w:rPr>
      <w:color w:val="168BBA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2A"/>
    <w:pPr>
      <w:ind w:left="720"/>
      <w:contextualSpacing/>
    </w:pPr>
  </w:style>
  <w:style w:type="paragraph" w:styleId="a4">
    <w:name w:val="Body Text"/>
    <w:basedOn w:val="a"/>
    <w:link w:val="a5"/>
    <w:rsid w:val="00A16F17"/>
    <w:pPr>
      <w:spacing w:after="120"/>
    </w:pPr>
  </w:style>
  <w:style w:type="character" w:customStyle="1" w:styleId="a5">
    <w:name w:val="Основной текст Знак"/>
    <w:basedOn w:val="a0"/>
    <w:link w:val="a4"/>
    <w:rsid w:val="00A16F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E41B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41B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41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F7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F7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FC5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04947"/>
    <w:rPr>
      <w:color w:val="168BBA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chs_pb@mrbkk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14C21-6BEB-46C1-A62C-BCC5CF2DE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 Максим Юрьевич</dc:creator>
  <cp:lastModifiedBy>Ларченко Александр Васильевич</cp:lastModifiedBy>
  <cp:revision>8</cp:revision>
  <cp:lastPrinted>2016-10-12T07:11:00Z</cp:lastPrinted>
  <dcterms:created xsi:type="dcterms:W3CDTF">2016-10-12T07:15:00Z</dcterms:created>
  <dcterms:modified xsi:type="dcterms:W3CDTF">2018-11-09T09:33:00Z</dcterms:modified>
</cp:coreProperties>
</file>