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224" w:rsidRPr="00AC4224" w:rsidRDefault="00AC4224" w:rsidP="00AC4224">
      <w:pPr>
        <w:ind w:firstLine="5245"/>
        <w:jc w:val="center"/>
        <w:outlineLvl w:val="0"/>
        <w:rPr>
          <w:rFonts w:eastAsia="Times New Roman" w:cs="Times New Roman"/>
          <w:color w:val="auto"/>
          <w:sz w:val="28"/>
          <w:szCs w:val="28"/>
          <w:lang w:val="ru-RU" w:bidi="ar-SA"/>
        </w:rPr>
      </w:pPr>
      <w:r w:rsidRPr="0097511A">
        <w:rPr>
          <w:rFonts w:eastAsia="Times New Roman" w:cs="Times New Roman"/>
          <w:sz w:val="28"/>
          <w:szCs w:val="28"/>
          <w:lang w:val="ru-RU"/>
        </w:rPr>
        <w:t xml:space="preserve">ПРИЛОЖЕНИЕ № </w:t>
      </w:r>
      <w:r>
        <w:rPr>
          <w:rFonts w:eastAsia="Times New Roman" w:cs="Times New Roman"/>
          <w:sz w:val="28"/>
          <w:szCs w:val="28"/>
          <w:lang w:val="ru-RU"/>
        </w:rPr>
        <w:t>2</w:t>
      </w:r>
    </w:p>
    <w:p w:rsidR="00AC4224" w:rsidRPr="0097511A" w:rsidRDefault="00AC4224" w:rsidP="00AC4224">
      <w:pPr>
        <w:ind w:firstLine="5245"/>
        <w:jc w:val="center"/>
        <w:outlineLvl w:val="0"/>
        <w:rPr>
          <w:rFonts w:eastAsia="Times New Roman" w:cs="Times New Roman"/>
          <w:sz w:val="28"/>
          <w:szCs w:val="28"/>
          <w:lang w:val="ru-RU"/>
        </w:rPr>
      </w:pPr>
    </w:p>
    <w:p w:rsidR="00AC4224" w:rsidRPr="00AC4224" w:rsidRDefault="00AC4224" w:rsidP="00AC4224">
      <w:pPr>
        <w:ind w:firstLine="5245"/>
        <w:jc w:val="center"/>
        <w:outlineLvl w:val="0"/>
        <w:rPr>
          <w:rFonts w:eastAsia="Times New Roman" w:cs="Times New Roman"/>
          <w:sz w:val="28"/>
          <w:szCs w:val="28"/>
          <w:lang w:val="ru-RU"/>
        </w:rPr>
      </w:pPr>
      <w:r>
        <w:rPr>
          <w:rFonts w:eastAsia="Times New Roman" w:cs="Times New Roman"/>
          <w:sz w:val="28"/>
          <w:szCs w:val="28"/>
          <w:lang w:val="ru-RU"/>
        </w:rPr>
        <w:t>УТВЕРЖДЕНН</w:t>
      </w:r>
      <w:r w:rsidRPr="00AC4224">
        <w:rPr>
          <w:rFonts w:eastAsia="Times New Roman" w:cs="Times New Roman"/>
          <w:sz w:val="28"/>
          <w:szCs w:val="28"/>
          <w:lang w:val="ru-RU"/>
        </w:rPr>
        <w:t xml:space="preserve"> </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к постановлению администрации</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Большебейсугского сельского</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поселения Брюховецкого района</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 xml:space="preserve">от </w:t>
      </w:r>
      <w:r w:rsidR="005D0916">
        <w:rPr>
          <w:rFonts w:cs="Times New Roman"/>
          <w:sz w:val="28"/>
          <w:szCs w:val="28"/>
          <w:lang w:val="ru-RU"/>
        </w:rPr>
        <w:t>________________</w:t>
      </w:r>
      <w:r w:rsidRPr="00AC4224">
        <w:rPr>
          <w:rFonts w:cs="Times New Roman"/>
          <w:sz w:val="28"/>
          <w:szCs w:val="28"/>
          <w:lang w:val="ru-RU"/>
        </w:rPr>
        <w:t xml:space="preserve"> </w:t>
      </w:r>
      <w:r w:rsidRPr="00AC4224">
        <w:rPr>
          <w:rFonts w:eastAsia="Times New Roman" w:cs="Times New Roman"/>
          <w:sz w:val="28"/>
          <w:szCs w:val="28"/>
          <w:lang w:val="ru-RU"/>
        </w:rPr>
        <w:t xml:space="preserve">№ </w:t>
      </w:r>
      <w:r w:rsidR="005D0916">
        <w:rPr>
          <w:rFonts w:eastAsia="Times New Roman" w:cs="Times New Roman"/>
          <w:sz w:val="28"/>
          <w:szCs w:val="28"/>
          <w:lang w:val="ru-RU"/>
        </w:rPr>
        <w:t>_____</w:t>
      </w:r>
    </w:p>
    <w:p w:rsidR="007808D5" w:rsidRDefault="007808D5"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2F26AD" w:rsidRPr="00884C6A" w:rsidRDefault="002F26AD"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1B414E" w:rsidRPr="00884C6A" w:rsidRDefault="001B414E"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065ADB" w:rsidRDefault="00065ADB" w:rsidP="00065ADB">
      <w:pPr>
        <w:tabs>
          <w:tab w:val="left" w:pos="7560"/>
        </w:tabs>
        <w:jc w:val="center"/>
        <w:rPr>
          <w:rFonts w:eastAsia="Times New Roman" w:cs="Times New Roman"/>
          <w:b/>
          <w:color w:val="auto"/>
          <w:sz w:val="28"/>
          <w:szCs w:val="28"/>
          <w:lang w:val="ru-RU" w:bidi="ar-SA"/>
        </w:rPr>
      </w:pPr>
      <w:r w:rsidRPr="00CA630C">
        <w:rPr>
          <w:rFonts w:eastAsia="Times New Roman" w:cs="Times New Roman"/>
          <w:b/>
          <w:sz w:val="28"/>
          <w:szCs w:val="28"/>
          <w:lang w:val="ru-RU"/>
        </w:rPr>
        <w:t>ПОРЯДОК</w:t>
      </w:r>
    </w:p>
    <w:p w:rsidR="00065ADB" w:rsidRPr="00CA630C" w:rsidRDefault="00065ADB" w:rsidP="00065ADB">
      <w:pPr>
        <w:tabs>
          <w:tab w:val="left" w:pos="7560"/>
        </w:tabs>
        <w:jc w:val="center"/>
        <w:rPr>
          <w:rFonts w:eastAsia="Times New Roman" w:cs="Times New Roman"/>
          <w:b/>
          <w:sz w:val="28"/>
          <w:szCs w:val="28"/>
          <w:lang w:val="ru-RU"/>
        </w:rPr>
      </w:pPr>
      <w:r w:rsidRPr="00CA630C">
        <w:rPr>
          <w:rFonts w:eastAsia="Times New Roman" w:cs="Times New Roman"/>
          <w:b/>
          <w:sz w:val="28"/>
          <w:szCs w:val="28"/>
          <w:lang w:val="ru-RU"/>
        </w:rPr>
        <w:t xml:space="preserve"> рассмотрения обращений субъектов малого и среднего предпринимательства в администрации Большебейсугского сельского поселения Брюховецкого района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1.</w:t>
      </w:r>
      <w:r>
        <w:rPr>
          <w:rFonts w:eastAsia="Times New Roman" w:cs="Times New Roman"/>
          <w:b/>
          <w:sz w:val="28"/>
          <w:szCs w:val="28"/>
        </w:rPr>
        <w:t> </w:t>
      </w:r>
      <w:r w:rsidRPr="00CA630C">
        <w:rPr>
          <w:rFonts w:eastAsia="Times New Roman" w:cs="Times New Roman"/>
          <w:b/>
          <w:spacing w:val="-1"/>
          <w:sz w:val="28"/>
          <w:szCs w:val="28"/>
          <w:lang w:val="ru-RU"/>
        </w:rPr>
        <w:t>Общие положения</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pacing w:val="-1"/>
          <w:sz w:val="28"/>
          <w:szCs w:val="28"/>
          <w:lang w:val="ru-RU"/>
        </w:rPr>
      </w:pPr>
    </w:p>
    <w:p w:rsidR="00065ADB" w:rsidRPr="00CA630C" w:rsidRDefault="00065ADB" w:rsidP="00065ADB">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1.1.</w:t>
      </w:r>
      <w:r>
        <w:rPr>
          <w:rFonts w:eastAsia="Times New Roman" w:cs="Times New Roman"/>
          <w:sz w:val="28"/>
          <w:szCs w:val="28"/>
        </w:rPr>
        <w:t> </w:t>
      </w:r>
      <w:r w:rsidRPr="00CA630C">
        <w:rPr>
          <w:rFonts w:eastAsia="Times New Roman" w:cs="Times New Roman"/>
          <w:sz w:val="28"/>
          <w:szCs w:val="28"/>
          <w:lang w:val="ru-RU"/>
        </w:rPr>
        <w:t>Настоящий Порядок рассмотрения обращений субъектов малого и среднего предпринимательства в администрации Большебейсугского сельского поселения Брюховецкого района (далее - Порядок) в рамках информационной и консультационной поддержки субъектов малого и среднего предпринимательства определяет сроки и последовательность действий администрации Большебейсугского сельского поселения Брюховецкого района, должностных лиц администрации, а также порядок их взаимодействия с органами государственной власти Российской Федерации, территориальными органами федеральных органов исполнительной власти, органами власти Краснодарского края, органами местного самоуправления муниципального образования Брюховецкий район, другими организациями при осуществлении полномочий по рассмотрению обращений субъектов малого и среднего предпринимательства.</w:t>
      </w:r>
    </w:p>
    <w:p w:rsidR="00065ADB" w:rsidRPr="00CA630C" w:rsidRDefault="00065ADB" w:rsidP="00065ADB">
      <w:pPr>
        <w:shd w:val="clear" w:color="auto" w:fill="FFFFFF"/>
        <w:tabs>
          <w:tab w:val="left" w:pos="709"/>
          <w:tab w:val="left" w:pos="883"/>
          <w:tab w:val="left" w:pos="1080"/>
          <w:tab w:val="left" w:pos="144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1.2.</w:t>
      </w:r>
      <w:r>
        <w:rPr>
          <w:rFonts w:eastAsia="Times New Roman" w:cs="Times New Roman"/>
          <w:sz w:val="28"/>
          <w:szCs w:val="28"/>
        </w:rPr>
        <w:t> </w:t>
      </w:r>
      <w:r w:rsidRPr="00CA630C">
        <w:rPr>
          <w:rFonts w:eastAsia="Times New Roman" w:cs="Times New Roman"/>
          <w:sz w:val="28"/>
          <w:szCs w:val="28"/>
          <w:lang w:val="ru-RU"/>
        </w:rPr>
        <w:t>Рассмотрение обращений субъектов малого и среднего предпринимательства осуществляется в соответствии с:</w:t>
      </w:r>
    </w:p>
    <w:p w:rsidR="00065ADB" w:rsidRPr="00CA630C" w:rsidRDefault="00065ADB" w:rsidP="00065ADB">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Федеральным законом от 24 июня 2007 года № 209-ФЗ «О развитии малого и среднего предпринимательства в Российской Федерации»; </w:t>
      </w:r>
    </w:p>
    <w:p w:rsidR="00065ADB" w:rsidRPr="00CA630C" w:rsidRDefault="00065ADB" w:rsidP="00065ADB">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Федеральным законом от 2 мая 2006 года № 59-ФЗ «О порядке рассмотрения обращений граждан Российской Федерации»;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Законом Краснодарского края от 4 апреля 2008 года № 1448-КЗ </w:t>
      </w:r>
      <w:r w:rsidRPr="00CA630C">
        <w:rPr>
          <w:rFonts w:eastAsia="Times New Roman" w:cs="Times New Roman"/>
          <w:sz w:val="28"/>
          <w:szCs w:val="28"/>
          <w:lang w:val="ru-RU"/>
        </w:rPr>
        <w:br/>
        <w:t>«О развитии малого и среднего предпринимательства в Краснодарском крае»;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Уставом Брюховецкого сельского поселения Брюховецкого района;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1.3.</w:t>
      </w:r>
      <w:r>
        <w:rPr>
          <w:rFonts w:eastAsia="Times New Roman" w:cs="Times New Roman"/>
          <w:sz w:val="28"/>
          <w:szCs w:val="28"/>
        </w:rPr>
        <w:t> </w:t>
      </w:r>
      <w:r w:rsidRPr="00CA630C">
        <w:rPr>
          <w:rFonts w:eastAsia="Times New Roman" w:cs="Times New Roman"/>
          <w:sz w:val="28"/>
          <w:szCs w:val="28"/>
          <w:lang w:val="ru-RU"/>
        </w:rPr>
        <w:t>Рассмотрение обращений субъектов малого и среднего предпринимательства по поручению главы Большебейсугского сельского поселения Брюховецкого района осуществляется специалистами администрации Большебейсугского сельского поселения Брюховецкого района (далее - специалисты).</w:t>
      </w:r>
    </w:p>
    <w:p w:rsidR="00065ADB" w:rsidRPr="00CA630C" w:rsidRDefault="00065ADB" w:rsidP="00065ADB">
      <w:pPr>
        <w:shd w:val="clear" w:color="auto" w:fill="FFFFFF"/>
        <w:tabs>
          <w:tab w:val="left" w:pos="709"/>
          <w:tab w:val="left" w:pos="1397"/>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1.4.</w:t>
      </w:r>
      <w:r>
        <w:rPr>
          <w:rFonts w:eastAsia="Times New Roman" w:cs="Times New Roman"/>
          <w:sz w:val="28"/>
          <w:szCs w:val="28"/>
        </w:rPr>
        <w:t> </w:t>
      </w:r>
      <w:r w:rsidRPr="00CA630C">
        <w:rPr>
          <w:rFonts w:eastAsia="Times New Roman" w:cs="Times New Roman"/>
          <w:sz w:val="28"/>
          <w:szCs w:val="28"/>
          <w:lang w:val="ru-RU"/>
        </w:rPr>
        <w:t xml:space="preserve">Учет, регистрация по рассмотрению обращений субъектов малого и </w:t>
      </w:r>
      <w:r w:rsidRPr="00CA630C">
        <w:rPr>
          <w:rFonts w:eastAsia="Times New Roman" w:cs="Times New Roman"/>
          <w:sz w:val="28"/>
          <w:szCs w:val="28"/>
          <w:lang w:val="ru-RU"/>
        </w:rPr>
        <w:lastRenderedPageBreak/>
        <w:t>среднего предпринимательства возлагается на специалистов администрации Большебейсугского сельского поселения.</w:t>
      </w:r>
    </w:p>
    <w:p w:rsidR="00065ADB" w:rsidRPr="00CA630C" w:rsidRDefault="00065ADB" w:rsidP="00065ADB">
      <w:pPr>
        <w:shd w:val="clear" w:color="auto" w:fill="FFFFFF"/>
        <w:tabs>
          <w:tab w:val="left" w:pos="709"/>
          <w:tab w:val="left" w:pos="1397"/>
        </w:tabs>
        <w:autoSpaceDE w:val="0"/>
        <w:autoSpaceDN w:val="0"/>
        <w:adjustRightInd w:val="0"/>
        <w:ind w:firstLine="851"/>
        <w:jc w:val="both"/>
        <w:rPr>
          <w:rFonts w:eastAsia="Times New Roman" w:cs="Times New Roman"/>
          <w:sz w:val="28"/>
          <w:szCs w:val="28"/>
          <w:lang w:val="ru-RU"/>
        </w:rPr>
      </w:pPr>
    </w:p>
    <w:p w:rsidR="00065ADB" w:rsidRPr="00CA630C" w:rsidRDefault="00065ADB" w:rsidP="00065ADB">
      <w:pPr>
        <w:shd w:val="clear" w:color="auto" w:fill="FFFFFF"/>
        <w:tabs>
          <w:tab w:val="left" w:pos="709"/>
          <w:tab w:val="left" w:pos="854"/>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2.</w:t>
      </w:r>
      <w:r>
        <w:rPr>
          <w:rFonts w:eastAsia="Times New Roman" w:cs="Times New Roman"/>
          <w:b/>
          <w:sz w:val="28"/>
          <w:szCs w:val="28"/>
        </w:rPr>
        <w:t> </w:t>
      </w:r>
      <w:r w:rsidRPr="00CA630C">
        <w:rPr>
          <w:rFonts w:eastAsia="Times New Roman" w:cs="Times New Roman"/>
          <w:b/>
          <w:sz w:val="28"/>
          <w:szCs w:val="28"/>
          <w:lang w:val="ru-RU"/>
        </w:rPr>
        <w:t xml:space="preserve">Способы направления обращений субъектами </w:t>
      </w:r>
    </w:p>
    <w:p w:rsidR="00065ADB" w:rsidRPr="00CA630C" w:rsidRDefault="00065ADB" w:rsidP="00065ADB">
      <w:pPr>
        <w:shd w:val="clear" w:color="auto" w:fill="FFFFFF"/>
        <w:tabs>
          <w:tab w:val="left" w:pos="709"/>
          <w:tab w:val="left" w:pos="854"/>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ind w:firstLine="547"/>
        <w:jc w:val="center"/>
        <w:rPr>
          <w:rFonts w:eastAsia="Times New Roman" w:cs="Times New Roman"/>
          <w:sz w:val="28"/>
          <w:szCs w:val="28"/>
          <w:lang w:val="ru-RU"/>
        </w:rPr>
      </w:pPr>
    </w:p>
    <w:p w:rsidR="00065ADB" w:rsidRPr="00CA630C" w:rsidRDefault="00065ADB" w:rsidP="00065ADB">
      <w:pPr>
        <w:shd w:val="clear" w:color="auto" w:fill="FFFFFF"/>
        <w:tabs>
          <w:tab w:val="left" w:pos="709"/>
          <w:tab w:val="left" w:pos="1037"/>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2.1.</w:t>
      </w:r>
      <w:r>
        <w:rPr>
          <w:rFonts w:eastAsia="Times New Roman" w:cs="Times New Roman"/>
          <w:sz w:val="28"/>
          <w:szCs w:val="28"/>
        </w:rPr>
        <w:t> </w:t>
      </w:r>
      <w:r w:rsidRPr="00CA630C">
        <w:rPr>
          <w:rFonts w:eastAsia="Times New Roman" w:cs="Times New Roman"/>
          <w:sz w:val="28"/>
          <w:szCs w:val="28"/>
          <w:lang w:val="ru-RU"/>
        </w:rPr>
        <w:t>Субъект малого или среднего предпринимательства (далее- заявитель) направляет обращение для рассмотрения: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главе Большебейсугского сельского поселения Брюховецкого района;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почтовым отправлением в адрес главы Большебейсугского сельского поселения Брюховецкого района.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3.</w:t>
      </w:r>
      <w:r>
        <w:rPr>
          <w:rFonts w:eastAsia="Times New Roman" w:cs="Times New Roman"/>
          <w:b/>
          <w:sz w:val="28"/>
          <w:szCs w:val="28"/>
        </w:rPr>
        <w:t> </w:t>
      </w:r>
      <w:r w:rsidRPr="00CA630C">
        <w:rPr>
          <w:rFonts w:eastAsia="Times New Roman" w:cs="Times New Roman"/>
          <w:b/>
          <w:sz w:val="28"/>
          <w:szCs w:val="28"/>
          <w:lang w:val="ru-RU"/>
        </w:rPr>
        <w:t xml:space="preserve">Сроки рассмотрения обращений субъектов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z w:val="28"/>
          <w:szCs w:val="28"/>
          <w:lang w:val="ru-RU"/>
        </w:rPr>
      </w:pPr>
    </w:p>
    <w:p w:rsidR="00065ADB" w:rsidRPr="00CA630C" w:rsidRDefault="00065ADB" w:rsidP="00065ADB">
      <w:pPr>
        <w:shd w:val="clear" w:color="auto" w:fill="FFFFFF"/>
        <w:tabs>
          <w:tab w:val="left" w:pos="709"/>
          <w:tab w:val="left" w:pos="108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3.1.</w:t>
      </w:r>
      <w:r>
        <w:rPr>
          <w:rFonts w:eastAsia="Times New Roman" w:cs="Times New Roman"/>
          <w:sz w:val="28"/>
          <w:szCs w:val="28"/>
        </w:rPr>
        <w:t> </w:t>
      </w:r>
      <w:r w:rsidRPr="00CA630C">
        <w:rPr>
          <w:rFonts w:eastAsia="Times New Roman" w:cs="Times New Roman"/>
          <w:sz w:val="28"/>
          <w:szCs w:val="28"/>
          <w:lang w:val="ru-RU"/>
        </w:rPr>
        <w:t>Рассмотрение обращения заявителя осуществляется в течение 30 дней со дня его регистрации, если не установлен более короткий срок исполнения обращения.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исключительных случаях, глава Большебейсугского сельского поселения Брюховецкого района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Запрос о продлении срока рассмотрения обращения должен быть оформлен не менее чем за 2-3 дня до истечения срока исполнения.</w:t>
      </w:r>
    </w:p>
    <w:p w:rsidR="00065ADB" w:rsidRPr="00CA630C" w:rsidRDefault="00065ADB" w:rsidP="00065ADB">
      <w:pPr>
        <w:shd w:val="clear" w:color="auto" w:fill="FFFFFF"/>
        <w:tabs>
          <w:tab w:val="left" w:pos="709"/>
          <w:tab w:val="left" w:pos="156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случае, если окончание срока рассмотрения обращения приходится на нерабочий день, днем окончания срока считается предшествующий ему рабочий день.</w:t>
      </w:r>
      <w:r w:rsidRPr="00CA630C">
        <w:rPr>
          <w:rFonts w:eastAsia="Times New Roman" w:cs="Times New Roman"/>
          <w:sz w:val="28"/>
          <w:szCs w:val="28"/>
          <w:lang w:val="ru-RU"/>
        </w:rPr>
        <w:tab/>
      </w:r>
    </w:p>
    <w:p w:rsidR="00065ADB" w:rsidRPr="00CA630C" w:rsidRDefault="00065ADB" w:rsidP="00065ADB">
      <w:pPr>
        <w:shd w:val="clear" w:color="auto" w:fill="FFFFFF"/>
        <w:tabs>
          <w:tab w:val="left" w:pos="709"/>
          <w:tab w:val="left" w:pos="1142"/>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3.2.</w:t>
      </w:r>
      <w:r>
        <w:rPr>
          <w:rFonts w:eastAsia="Times New Roman" w:cs="Times New Roman"/>
          <w:sz w:val="28"/>
          <w:szCs w:val="28"/>
        </w:rPr>
        <w:t> </w:t>
      </w:r>
      <w:r w:rsidRPr="00CA630C">
        <w:rPr>
          <w:rFonts w:eastAsia="Times New Roman" w:cs="Times New Roman"/>
          <w:sz w:val="28"/>
          <w:szCs w:val="28"/>
          <w:lang w:val="ru-RU"/>
        </w:rPr>
        <w:t>Глава Брюховецкого сельского поселения Большебейсугского района вправе устанавливать сокращенные сроки рассмотрения отдельных обращений.</w:t>
      </w:r>
    </w:p>
    <w:p w:rsidR="00065ADB" w:rsidRPr="00CA630C" w:rsidRDefault="00065ADB" w:rsidP="00065ADB">
      <w:pPr>
        <w:shd w:val="clear" w:color="auto" w:fill="FFFFFF"/>
        <w:tabs>
          <w:tab w:val="left" w:pos="709"/>
          <w:tab w:val="left" w:pos="1142"/>
        </w:tabs>
        <w:autoSpaceDE w:val="0"/>
        <w:autoSpaceDN w:val="0"/>
        <w:adjustRightInd w:val="0"/>
        <w:ind w:firstLine="851"/>
        <w:jc w:val="both"/>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4.</w:t>
      </w:r>
      <w:r>
        <w:rPr>
          <w:rFonts w:eastAsia="Times New Roman" w:cs="Times New Roman"/>
          <w:b/>
          <w:sz w:val="28"/>
          <w:szCs w:val="28"/>
        </w:rPr>
        <w:t> </w:t>
      </w:r>
      <w:r w:rsidRPr="00CA630C">
        <w:rPr>
          <w:rFonts w:eastAsia="Times New Roman" w:cs="Times New Roman"/>
          <w:b/>
          <w:sz w:val="28"/>
          <w:szCs w:val="28"/>
          <w:lang w:val="ru-RU"/>
        </w:rPr>
        <w:t xml:space="preserve">Требования к письменному обращению субъектов </w:t>
      </w:r>
      <w:r w:rsidRPr="00CA630C">
        <w:rPr>
          <w:rFonts w:eastAsia="Times New Roman" w:cs="Times New Roman"/>
          <w:b/>
          <w:sz w:val="28"/>
          <w:szCs w:val="28"/>
          <w:lang w:val="ru-RU"/>
        </w:rPr>
        <w:br/>
        <w:t>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z w:val="28"/>
          <w:szCs w:val="28"/>
          <w:lang w:val="ru-RU"/>
        </w:rPr>
      </w:pPr>
    </w:p>
    <w:p w:rsidR="00065ADB" w:rsidRPr="00CA630C" w:rsidRDefault="00065ADB" w:rsidP="00065ADB">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4.1.</w:t>
      </w:r>
      <w:r>
        <w:rPr>
          <w:rFonts w:eastAsia="Times New Roman" w:cs="Times New Roman"/>
          <w:sz w:val="28"/>
          <w:szCs w:val="28"/>
        </w:rPr>
        <w:t> </w:t>
      </w:r>
      <w:r w:rsidRPr="00CA630C">
        <w:rPr>
          <w:rFonts w:eastAsia="Times New Roman" w:cs="Times New Roman"/>
          <w:sz w:val="28"/>
          <w:szCs w:val="28"/>
          <w:lang w:val="ru-RU"/>
        </w:rPr>
        <w:t>Письменное обращение заявителя в обязательном порядке должно</w:t>
      </w:r>
      <w:r w:rsidRPr="00CA630C">
        <w:rPr>
          <w:rFonts w:eastAsia="Times New Roman" w:cs="Times New Roman"/>
          <w:sz w:val="28"/>
          <w:szCs w:val="28"/>
          <w:lang w:val="ru-RU"/>
        </w:rPr>
        <w:br/>
        <w:t>содержать либо наименование органа местного самоуправления, в который направляется письменное обращение, либо фамилия, имя, отчество соответствующего должностного лица, либо должность соответствующего лица, а также:</w:t>
      </w:r>
    </w:p>
    <w:p w:rsidR="00065ADB" w:rsidRPr="00CA630C" w:rsidRDefault="00065ADB" w:rsidP="00065ADB">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для юридических лиц</w:t>
      </w:r>
      <w:r>
        <w:rPr>
          <w:rFonts w:eastAsia="Times New Roman" w:cs="Times New Roman"/>
          <w:sz w:val="28"/>
          <w:szCs w:val="28"/>
        </w:rPr>
        <w:t> </w:t>
      </w:r>
      <w:r w:rsidRPr="00CA630C">
        <w:rPr>
          <w:rFonts w:eastAsia="Times New Roman" w:cs="Times New Roman"/>
          <w:sz w:val="28"/>
          <w:szCs w:val="28"/>
          <w:lang w:val="ru-RU"/>
        </w:rPr>
        <w:t>-</w:t>
      </w:r>
      <w:r>
        <w:rPr>
          <w:rFonts w:eastAsia="Times New Roman" w:cs="Times New Roman"/>
          <w:sz w:val="28"/>
          <w:szCs w:val="28"/>
        </w:rPr>
        <w:t> </w:t>
      </w:r>
      <w:r w:rsidRPr="00CA630C">
        <w:rPr>
          <w:rFonts w:eastAsia="Times New Roman" w:cs="Times New Roman"/>
          <w:sz w:val="28"/>
          <w:szCs w:val="28"/>
          <w:lang w:val="ru-RU"/>
        </w:rPr>
        <w:t>наименование субъекта малого или среднего предпринимательства, фамилию, имя, отчество (последнее - при наличии) единоличного органа управления юридического лица или представителя юридического лица, почтовый адрес, по которому должны быть направлены ответ (уведомление о переадресации обращения), изложение сути обращения, личную подпись заявителя и дату;</w:t>
      </w:r>
    </w:p>
    <w:p w:rsidR="00065ADB" w:rsidRPr="00CA630C" w:rsidRDefault="00065ADB" w:rsidP="00065ADB">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lastRenderedPageBreak/>
        <w:t xml:space="preserve">для индивидуальных предпринимателей фамилию, имя, отчество (последнее - при наличии) индивидуального предпринимателя или его представителя, почтовый адрес, по которому должны быть направлены ответ, уведомление о переадресации обращения, изложение сути обращения, личную подпись заявителя и дату. </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подтверждение своих доводов субъект малого или среднего предпринимательства вправе приложить к письменному обращению копии следующих документов:</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cs="Times New Roman"/>
          <w:sz w:val="28"/>
          <w:szCs w:val="28"/>
          <w:lang w:val="ru-RU"/>
        </w:rPr>
        <w:t>для юридических лиц - документ подтверждающий факт внесения сведений о юридическом лице в единый государственный реестр юридических лиц;</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cs="Times New Roman"/>
          <w:sz w:val="28"/>
          <w:szCs w:val="28"/>
          <w:lang w:val="ru-RU"/>
        </w:rPr>
        <w:t>для индивидуальных предпринимателей - документ удостоверяющих личность заявителя (паспорт), документ подтверждающий факт внесения сведений об индивидуальном предпринимателей в единый государственный реестр индивидуальных предпринимателей.</w:t>
      </w:r>
    </w:p>
    <w:p w:rsidR="00065ADB" w:rsidRPr="00CA630C" w:rsidRDefault="00065ADB" w:rsidP="00065ADB">
      <w:pPr>
        <w:shd w:val="clear" w:color="auto" w:fill="FFFFFF"/>
        <w:tabs>
          <w:tab w:val="left" w:pos="709"/>
          <w:tab w:val="left" w:pos="111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4.2.</w:t>
      </w:r>
      <w:r>
        <w:rPr>
          <w:rFonts w:eastAsia="Times New Roman" w:cs="Times New Roman"/>
          <w:sz w:val="28"/>
          <w:szCs w:val="28"/>
        </w:rPr>
        <w:t> </w:t>
      </w:r>
      <w:r w:rsidRPr="00CA630C">
        <w:rPr>
          <w:rFonts w:eastAsia="Times New Roman" w:cs="Times New Roman"/>
          <w:sz w:val="28"/>
          <w:szCs w:val="28"/>
          <w:lang w:val="ru-RU"/>
        </w:rPr>
        <w:t>Регистрации и учёту подлежат все обращения субъектов малого и среднего предпринимательства, включая и тех, которые не соответствуют требованиям, установленным законодательством для письменных обращений.</w:t>
      </w:r>
    </w:p>
    <w:p w:rsidR="00065ADB" w:rsidRPr="00CA630C" w:rsidRDefault="00065ADB" w:rsidP="00065ADB">
      <w:pPr>
        <w:shd w:val="clear" w:color="auto" w:fill="FFFFFF"/>
        <w:tabs>
          <w:tab w:val="left" w:pos="709"/>
          <w:tab w:val="left" w:pos="1646"/>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 письменному заявлению заявителя возвращаются приложения (оригиналы) к обращению во время его рассмотрения.</w:t>
      </w:r>
    </w:p>
    <w:p w:rsidR="00065ADB" w:rsidRPr="00CA630C" w:rsidRDefault="00065ADB" w:rsidP="00065ADB">
      <w:pPr>
        <w:shd w:val="clear" w:color="auto" w:fill="FFFFFF"/>
        <w:tabs>
          <w:tab w:val="left" w:pos="709"/>
          <w:tab w:val="left" w:pos="1646"/>
        </w:tabs>
        <w:autoSpaceDE w:val="0"/>
        <w:autoSpaceDN w:val="0"/>
        <w:adjustRightInd w:val="0"/>
        <w:ind w:firstLine="730"/>
        <w:jc w:val="both"/>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5.</w:t>
      </w:r>
      <w:r>
        <w:rPr>
          <w:rFonts w:eastAsia="Times New Roman" w:cs="Times New Roman"/>
          <w:b/>
          <w:sz w:val="28"/>
          <w:szCs w:val="28"/>
        </w:rPr>
        <w:t> </w:t>
      </w:r>
      <w:r w:rsidRPr="00CA630C">
        <w:rPr>
          <w:rFonts w:eastAsia="Times New Roman" w:cs="Times New Roman"/>
          <w:b/>
          <w:sz w:val="28"/>
          <w:szCs w:val="28"/>
          <w:lang w:val="ru-RU"/>
        </w:rPr>
        <w:t xml:space="preserve">Обеспечение условий для реализации прав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 xml:space="preserve">субъектов малого и среднего предпринимательства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при рассмотрении обращений</w:t>
      </w:r>
    </w:p>
    <w:p w:rsidR="00065ADB" w:rsidRPr="00CA630C" w:rsidRDefault="00065ADB" w:rsidP="00065ADB">
      <w:pPr>
        <w:shd w:val="clear" w:color="auto" w:fill="FFFFFF"/>
        <w:tabs>
          <w:tab w:val="left" w:pos="709"/>
          <w:tab w:val="left" w:pos="994"/>
        </w:tabs>
        <w:autoSpaceDE w:val="0"/>
        <w:autoSpaceDN w:val="0"/>
        <w:adjustRightInd w:val="0"/>
        <w:ind w:left="705"/>
        <w:jc w:val="both"/>
        <w:rPr>
          <w:rFonts w:eastAsia="Times New Roman" w:cs="Times New Roman"/>
          <w:sz w:val="28"/>
          <w:szCs w:val="28"/>
          <w:lang w:val="ru-RU"/>
        </w:rPr>
      </w:pPr>
    </w:p>
    <w:p w:rsidR="00065ADB" w:rsidRPr="00CA630C" w:rsidRDefault="00065ADB" w:rsidP="00065ADB">
      <w:pPr>
        <w:shd w:val="clear" w:color="auto" w:fill="FFFFFF"/>
        <w:tabs>
          <w:tab w:val="left" w:pos="851"/>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5.1.</w:t>
      </w:r>
      <w:r>
        <w:rPr>
          <w:rFonts w:eastAsia="Times New Roman" w:cs="Times New Roman"/>
          <w:sz w:val="28"/>
          <w:szCs w:val="28"/>
        </w:rPr>
        <w:t> </w:t>
      </w:r>
      <w:r w:rsidRPr="00CA630C">
        <w:rPr>
          <w:rFonts w:eastAsia="Times New Roman" w:cs="Times New Roman"/>
          <w:sz w:val="28"/>
          <w:szCs w:val="28"/>
          <w:lang w:val="ru-RU"/>
        </w:rPr>
        <w:t>Субъекты малого и среднего предпринимательства при рассмотрении обращения имеют право:</w:t>
      </w:r>
    </w:p>
    <w:p w:rsidR="00065ADB" w:rsidRPr="00CA630C" w:rsidRDefault="00065ADB" w:rsidP="00065ADB">
      <w:pPr>
        <w:shd w:val="clear" w:color="auto" w:fill="FFFFFF"/>
        <w:tabs>
          <w:tab w:val="left" w:pos="851"/>
          <w:tab w:val="left" w:pos="99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запрашивать информацию о дате и номере регистрации обращения;</w:t>
      </w:r>
    </w:p>
    <w:p w:rsidR="00065ADB" w:rsidRPr="00CA630C" w:rsidRDefault="00065ADB" w:rsidP="00065ADB">
      <w:pPr>
        <w:shd w:val="clear" w:color="auto" w:fill="FFFFFF"/>
        <w:tabs>
          <w:tab w:val="left" w:pos="851"/>
          <w:tab w:val="left" w:pos="99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представлять дополнительные документы и материалы по рассматриваемому обращению либо обращаться с просьбой об их истребовании;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получать письменный мотивированный ответ по существу поставленных в обращении вопросов, 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color w:val="FF0000"/>
          <w:sz w:val="28"/>
          <w:szCs w:val="28"/>
          <w:lang w:val="ru-RU"/>
        </w:rPr>
      </w:pPr>
      <w:r w:rsidRPr="00CA630C">
        <w:rPr>
          <w:rFonts w:eastAsia="Times New Roman" w:cs="Times New Roman"/>
          <w:sz w:val="28"/>
          <w:szCs w:val="28"/>
          <w:lang w:val="ru-RU"/>
        </w:rPr>
        <w:lastRenderedPageBreak/>
        <w:t>обращаться с заявлением о прекращении рассмотрения обращения.</w:t>
      </w:r>
    </w:p>
    <w:p w:rsidR="00065ADB" w:rsidRPr="00CA630C" w:rsidRDefault="00065ADB" w:rsidP="00065ADB">
      <w:pPr>
        <w:shd w:val="clear" w:color="auto" w:fill="FFFFFF"/>
        <w:tabs>
          <w:tab w:val="left" w:pos="567"/>
          <w:tab w:val="left" w:pos="709"/>
          <w:tab w:val="left" w:pos="851"/>
        </w:tabs>
        <w:autoSpaceDE w:val="0"/>
        <w:autoSpaceDN w:val="0"/>
        <w:adjustRightInd w:val="0"/>
        <w:ind w:firstLine="851"/>
        <w:jc w:val="both"/>
        <w:rPr>
          <w:rFonts w:eastAsia="Times New Roman" w:cs="Times New Roman"/>
          <w:color w:val="auto"/>
          <w:sz w:val="28"/>
          <w:szCs w:val="28"/>
          <w:lang w:val="ru-RU"/>
        </w:rPr>
      </w:pPr>
      <w:r w:rsidRPr="00CA630C">
        <w:rPr>
          <w:rFonts w:eastAsia="Times New Roman" w:cs="Times New Roman"/>
          <w:color w:val="000000" w:themeColor="text1"/>
          <w:sz w:val="28"/>
          <w:szCs w:val="28"/>
          <w:lang w:val="ru-RU"/>
        </w:rPr>
        <w:t>5.2.</w:t>
      </w:r>
      <w:r>
        <w:rPr>
          <w:rFonts w:eastAsia="Times New Roman" w:cs="Times New Roman"/>
          <w:color w:val="000000" w:themeColor="text1"/>
          <w:sz w:val="28"/>
          <w:szCs w:val="28"/>
        </w:rPr>
        <w:t> </w:t>
      </w:r>
      <w:r w:rsidRPr="00CA630C">
        <w:rPr>
          <w:rFonts w:eastAsia="Times New Roman" w:cs="Times New Roman"/>
          <w:color w:val="000000" w:themeColor="text1"/>
          <w:sz w:val="28"/>
          <w:szCs w:val="28"/>
          <w:lang w:val="ru-RU"/>
        </w:rPr>
        <w:t xml:space="preserve">Глава Большебейсугского сельского поселения Брюховецкого района, </w:t>
      </w:r>
      <w:r w:rsidRPr="00CA630C">
        <w:rPr>
          <w:rFonts w:eastAsia="Times New Roman" w:cs="Times New Roman"/>
          <w:sz w:val="28"/>
          <w:szCs w:val="28"/>
          <w:lang w:val="ru-RU"/>
        </w:rPr>
        <w:t xml:space="preserve">специалисты администрации </w:t>
      </w:r>
      <w:r w:rsidRPr="00CA630C">
        <w:rPr>
          <w:rFonts w:eastAsia="Times New Roman" w:cs="Times New Roman"/>
          <w:color w:val="000000" w:themeColor="text1"/>
          <w:sz w:val="28"/>
          <w:szCs w:val="28"/>
          <w:lang w:val="ru-RU"/>
        </w:rPr>
        <w:t>Большебейсугского сельского поселения Брюховецкого района</w:t>
      </w:r>
      <w:r w:rsidRPr="00CA630C">
        <w:rPr>
          <w:rFonts w:eastAsia="Times New Roman" w:cs="Times New Roman"/>
          <w:sz w:val="28"/>
          <w:szCs w:val="28"/>
          <w:lang w:val="ru-RU"/>
        </w:rPr>
        <w:t>:</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обеспечивают объективное, всестороннее и своевременное рассмотрение обращения, в случае необходимости – с участием представителя заявителя, направившего обращение;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запрашивают необходимые для рассмотрения обращения,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обращений должностными лицами, правомочными принимать решения;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информируют представителей субъектов малого и среднего предпринимательства о порядке реализации их права на обращение;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принимают меры по разрешению поставленных в обращениях вопросов и устранению выявленных нарушений;</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принимают меры, направленные на восстановление или защиту нарушенных прав, свобод и законных интересов субъектов 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направляют субъектам малого и среднего предпринимательства письменные ответы по существу поставленных в обращении вопросов, с подлинниками документов, предлагавшихся к обращению, за исключением случаев;</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уведомляют субъектов малого и среднего предпринимательства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с их компетенцией;</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проверяют исполнение ранее принятых ими решений по обращениям;</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проверяют в подведомственных органах и организациях состояние работы с обращениями.</w:t>
      </w:r>
    </w:p>
    <w:p w:rsidR="00065ADB" w:rsidRPr="00CA630C" w:rsidRDefault="00065ADB" w:rsidP="00065ADB">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5.3.</w:t>
      </w:r>
      <w:r>
        <w:rPr>
          <w:rFonts w:eastAsia="Times New Roman" w:cs="Times New Roman"/>
          <w:sz w:val="28"/>
          <w:szCs w:val="28"/>
        </w:rPr>
        <w:t> </w:t>
      </w:r>
      <w:r w:rsidRPr="00CA630C">
        <w:rPr>
          <w:rFonts w:eastAsia="Times New Roman" w:cs="Times New Roman"/>
          <w:sz w:val="28"/>
          <w:szCs w:val="28"/>
          <w:lang w:val="ru-RU"/>
        </w:rPr>
        <w:t>При рассмотрении повторных обращений тщательно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065ADB" w:rsidRPr="00CA630C" w:rsidRDefault="00065ADB" w:rsidP="00065ADB">
      <w:pPr>
        <w:shd w:val="clear" w:color="auto" w:fill="FFFFFF"/>
        <w:tabs>
          <w:tab w:val="left" w:pos="709"/>
        </w:tabs>
        <w:autoSpaceDE w:val="0"/>
        <w:autoSpaceDN w:val="0"/>
        <w:adjustRightInd w:val="0"/>
        <w:jc w:val="both"/>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6.</w:t>
      </w:r>
      <w:r>
        <w:rPr>
          <w:rFonts w:eastAsia="Times New Roman" w:cs="Times New Roman"/>
          <w:b/>
          <w:sz w:val="28"/>
          <w:szCs w:val="28"/>
        </w:rPr>
        <w:t> </w:t>
      </w:r>
      <w:r w:rsidRPr="00CA630C">
        <w:rPr>
          <w:rFonts w:eastAsia="Times New Roman" w:cs="Times New Roman"/>
          <w:b/>
          <w:sz w:val="28"/>
          <w:szCs w:val="28"/>
          <w:lang w:val="ru-RU"/>
        </w:rPr>
        <w:t xml:space="preserve">Результат исполнения рассмотрения обращений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субъектов 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b/>
          <w:sz w:val="28"/>
          <w:szCs w:val="28"/>
          <w:lang w:val="ru-RU"/>
        </w:rPr>
      </w:pPr>
      <w:r w:rsidRPr="00CA630C">
        <w:rPr>
          <w:rFonts w:eastAsia="Times New Roman" w:cs="Times New Roman"/>
          <w:sz w:val="28"/>
          <w:szCs w:val="28"/>
          <w:lang w:val="ru-RU"/>
        </w:rPr>
        <w:t>6.1.</w:t>
      </w:r>
      <w:r>
        <w:rPr>
          <w:rFonts w:eastAsia="Times New Roman" w:cs="Times New Roman"/>
          <w:sz w:val="28"/>
          <w:szCs w:val="28"/>
        </w:rPr>
        <w:t> </w:t>
      </w:r>
      <w:r w:rsidRPr="00CA630C">
        <w:rPr>
          <w:rFonts w:eastAsia="Times New Roman" w:cs="Times New Roman"/>
          <w:sz w:val="28"/>
          <w:szCs w:val="28"/>
          <w:lang w:val="ru-RU"/>
        </w:rPr>
        <w:t>Конечным результатом исполнения рассмотрение обращений субъектов малого и среднего предпринимательства является: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направление заявителю письменного ответа по существу поставленных в </w:t>
      </w:r>
      <w:r w:rsidRPr="00CA630C">
        <w:rPr>
          <w:rFonts w:eastAsia="Times New Roman" w:cs="Times New Roman"/>
          <w:sz w:val="28"/>
          <w:szCs w:val="28"/>
          <w:lang w:val="ru-RU"/>
        </w:rPr>
        <w:lastRenderedPageBreak/>
        <w:t>обращении вопросов, за исключением случаев, указанных в разделе 7 Порядка;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направление письменного обращения, содержащего вопросы, решение которых не входит в компетенцию администрации Большебейсугского сельского поселения Брюховецкого района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когда текст письменного обращения не поддаётся прочтению, ответ на обращение не даётся,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 </w:t>
      </w:r>
    </w:p>
    <w:p w:rsidR="00065ADB" w:rsidRPr="00CA630C" w:rsidRDefault="00065ADB" w:rsidP="00065ADB">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6.2.</w:t>
      </w:r>
      <w:r>
        <w:rPr>
          <w:rFonts w:eastAsia="Times New Roman" w:cs="Times New Roman"/>
          <w:sz w:val="28"/>
          <w:szCs w:val="28"/>
        </w:rPr>
        <w:t> </w:t>
      </w:r>
      <w:r w:rsidRPr="00CA630C">
        <w:rPr>
          <w:rFonts w:eastAsia="Times New Roman" w:cs="Times New Roman"/>
          <w:sz w:val="28"/>
          <w:szCs w:val="28"/>
          <w:lang w:val="ru-RU"/>
        </w:rPr>
        <w:t>Обращения субъектов малого и среднего предпринимательства считаются разрешёнными, если все поставленные в них вопросы рассмотрены, приняты необходимые меры и заявителям даны письменные мотивированные ответы.</w:t>
      </w:r>
    </w:p>
    <w:p w:rsidR="00065ADB" w:rsidRPr="00CA630C" w:rsidRDefault="00065ADB" w:rsidP="00065ADB">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7.</w:t>
      </w:r>
      <w:r>
        <w:rPr>
          <w:rFonts w:eastAsia="Times New Roman" w:cs="Times New Roman"/>
          <w:b/>
          <w:sz w:val="28"/>
          <w:szCs w:val="28"/>
        </w:rPr>
        <w:t> </w:t>
      </w:r>
      <w:r w:rsidRPr="00CA630C">
        <w:rPr>
          <w:rFonts w:eastAsia="Times New Roman" w:cs="Times New Roman"/>
          <w:b/>
          <w:sz w:val="28"/>
          <w:szCs w:val="28"/>
          <w:lang w:val="ru-RU"/>
        </w:rPr>
        <w:t xml:space="preserve">Перечень оснований для отказа в исполнении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рассмотрения обращений субъектов 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sz w:val="28"/>
          <w:szCs w:val="28"/>
          <w:lang w:val="ru-RU"/>
        </w:rPr>
      </w:pPr>
    </w:p>
    <w:p w:rsidR="00065ADB" w:rsidRPr="00CA630C" w:rsidRDefault="00065ADB" w:rsidP="00065ADB">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7.1.</w:t>
      </w:r>
      <w:r>
        <w:rPr>
          <w:rFonts w:eastAsia="Times New Roman" w:cs="Times New Roman"/>
          <w:sz w:val="28"/>
          <w:szCs w:val="28"/>
        </w:rPr>
        <w:t> </w:t>
      </w:r>
      <w:r w:rsidRPr="00CA630C">
        <w:rPr>
          <w:rFonts w:eastAsia="Times New Roman" w:cs="Times New Roman"/>
          <w:sz w:val="28"/>
          <w:szCs w:val="28"/>
          <w:lang w:val="ru-RU"/>
        </w:rPr>
        <w:t>Обращение заявителя не подлежит рассмотрению, если: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письменном обращении не указаны наименование организации, фамилия индивидуального предпринимателя или его представителя,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компетенцией;</w:t>
      </w:r>
    </w:p>
    <w:p w:rsidR="00065ADB" w:rsidRPr="00CA630C" w:rsidRDefault="00065ADB" w:rsidP="00065ADB">
      <w:pPr>
        <w:shd w:val="clear" w:color="auto" w:fill="FFFFFF"/>
        <w:tabs>
          <w:tab w:val="left" w:pos="709"/>
        </w:tabs>
        <w:autoSpaceDE w:val="0"/>
        <w:autoSpaceDN w:val="0"/>
        <w:adjustRightInd w:val="0"/>
        <w:ind w:firstLine="851"/>
        <w:rPr>
          <w:rFonts w:eastAsia="Times New Roman" w:cs="Times New Roman"/>
          <w:sz w:val="28"/>
          <w:szCs w:val="28"/>
          <w:lang w:val="ru-RU"/>
        </w:rPr>
      </w:pPr>
      <w:r w:rsidRPr="00CA630C">
        <w:rPr>
          <w:rFonts w:eastAsia="Times New Roman" w:cs="Times New Roman"/>
          <w:sz w:val="28"/>
          <w:szCs w:val="28"/>
          <w:lang w:val="ru-RU"/>
        </w:rPr>
        <w:t>текст письменного обращения не поддается прочтению;</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065ADB" w:rsidRPr="00CA630C" w:rsidRDefault="00065ADB" w:rsidP="00065ADB">
      <w:pPr>
        <w:shd w:val="clear" w:color="auto" w:fill="FFFFFF"/>
        <w:tabs>
          <w:tab w:val="left" w:pos="709"/>
        </w:tabs>
        <w:autoSpaceDE w:val="0"/>
        <w:autoSpaceDN w:val="0"/>
        <w:adjustRightInd w:val="0"/>
        <w:ind w:firstLine="851"/>
        <w:rPr>
          <w:rFonts w:eastAsia="Times New Roman" w:cs="Times New Roman"/>
          <w:sz w:val="28"/>
          <w:szCs w:val="28"/>
          <w:lang w:val="ru-RU"/>
        </w:rPr>
      </w:pPr>
      <w:r w:rsidRPr="00CA630C">
        <w:rPr>
          <w:rFonts w:eastAsia="Times New Roman" w:cs="Times New Roman"/>
          <w:sz w:val="28"/>
          <w:szCs w:val="28"/>
          <w:lang w:val="ru-RU"/>
        </w:rPr>
        <w:t>в обращении обжалуется судебный акт;</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от заявителя поступило заявление о прекращении рассмотрения обращения;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обращение подано через представителя, полномочия которого не удостоверены в установленном действующем законодательством порядке.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7.2.</w:t>
      </w:r>
      <w:r>
        <w:rPr>
          <w:rFonts w:eastAsia="Times New Roman" w:cs="Times New Roman"/>
          <w:sz w:val="28"/>
          <w:szCs w:val="28"/>
        </w:rPr>
        <w:t> </w:t>
      </w:r>
      <w:r w:rsidRPr="00CA630C">
        <w:rPr>
          <w:rFonts w:eastAsia="Times New Roman" w:cs="Times New Roman"/>
          <w:sz w:val="28"/>
          <w:szCs w:val="28"/>
          <w:lang w:val="ru-RU"/>
        </w:rPr>
        <w:t xml:space="preserve">Обращение заявителя по решению главы Большебейсугского сельского поселения Брюховецкого района, специалистами администрации не рассматриваются, если в обращении содержатся нецензурные либо оскорбительные выражения, угрозы жизни, здоровью и имуществу </w:t>
      </w:r>
      <w:r w:rsidRPr="00CA630C">
        <w:rPr>
          <w:rFonts w:eastAsia="Times New Roman" w:cs="Times New Roman"/>
          <w:sz w:val="28"/>
          <w:szCs w:val="28"/>
          <w:lang w:val="ru-RU"/>
        </w:rPr>
        <w:lastRenderedPageBreak/>
        <w:t>должностного лица, а также членов его семьи.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7.3.</w:t>
      </w:r>
      <w:r>
        <w:rPr>
          <w:rFonts w:eastAsia="Times New Roman" w:cs="Times New Roman"/>
          <w:sz w:val="28"/>
          <w:szCs w:val="28"/>
        </w:rPr>
        <w:t> </w:t>
      </w:r>
      <w:r w:rsidRPr="00CA630C">
        <w:rPr>
          <w:rFonts w:eastAsia="Times New Roman" w:cs="Times New Roman"/>
          <w:sz w:val="28"/>
          <w:szCs w:val="28"/>
          <w:lang w:val="ru-RU"/>
        </w:rPr>
        <w:t>Прекращение переписки с заявителем осуществляется в случае, если в письменном обращении главе Большебейсугского сельского поселения Брюховецкого района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Глава Большебейсугского сельского поселения Брюховецкого района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7.4.</w:t>
      </w:r>
      <w:r>
        <w:rPr>
          <w:rFonts w:eastAsia="Times New Roman" w:cs="Times New Roman"/>
          <w:sz w:val="28"/>
          <w:szCs w:val="28"/>
        </w:rPr>
        <w:t> </w:t>
      </w:r>
      <w:r w:rsidRPr="00CA630C">
        <w:rPr>
          <w:rFonts w:eastAsia="Times New Roman" w:cs="Times New Roman"/>
          <w:sz w:val="28"/>
          <w:szCs w:val="28"/>
          <w:lang w:val="ru-RU"/>
        </w:rPr>
        <w:t>Порядок прекращения переписки с субъектами 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Специалисты администрации у которых на рассмотрении находится обращение, с учётом анализа предыдущих обращений, составляет акт о прекращении переписки (далее-Акт) с субъектом малого или среднего предпринимательства.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Акт направляется лицу, которым дано поручение рассмотреть обращение, для утверждения.</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Специалисты администрации у которых рассматривалось обращение, направляют письменное уведомление заявителю, направившему обращение, о безосновательности очередного обращения и прекращении переписки.</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уведомлении указываются вопрос(ы), на который(е) заявителю давались письменные ответы, количество направленных ранее ответов и причина, на основании которой прекращается переписка.</w:t>
      </w:r>
    </w:p>
    <w:p w:rsidR="00065ADB" w:rsidRPr="00CA630C" w:rsidRDefault="00065ADB" w:rsidP="00065ADB">
      <w:pPr>
        <w:shd w:val="clear" w:color="auto" w:fill="FFFFFF"/>
        <w:tabs>
          <w:tab w:val="left" w:pos="709"/>
        </w:tabs>
        <w:autoSpaceDE w:val="0"/>
        <w:autoSpaceDN w:val="0"/>
        <w:adjustRightInd w:val="0"/>
        <w:jc w:val="both"/>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8.</w:t>
      </w:r>
      <w:r>
        <w:rPr>
          <w:rFonts w:eastAsia="Times New Roman" w:cs="Times New Roman"/>
          <w:b/>
          <w:sz w:val="28"/>
          <w:szCs w:val="28"/>
        </w:rPr>
        <w:t> </w:t>
      </w:r>
      <w:r w:rsidRPr="00CA630C">
        <w:rPr>
          <w:rFonts w:eastAsia="Times New Roman" w:cs="Times New Roman"/>
          <w:b/>
          <w:sz w:val="28"/>
          <w:szCs w:val="28"/>
          <w:lang w:val="ru-RU"/>
        </w:rPr>
        <w:t xml:space="preserve">Оформление ответов на обращения субъектов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065ADB" w:rsidRPr="00CA630C" w:rsidRDefault="00065ADB" w:rsidP="00065ADB">
      <w:pPr>
        <w:shd w:val="clear" w:color="auto" w:fill="FFFFFF"/>
        <w:tabs>
          <w:tab w:val="left" w:pos="709"/>
        </w:tabs>
        <w:autoSpaceDE w:val="0"/>
        <w:autoSpaceDN w:val="0"/>
        <w:adjustRightInd w:val="0"/>
        <w:rPr>
          <w:rFonts w:eastAsia="Times New Roman" w:cs="Times New Roman"/>
          <w:sz w:val="28"/>
          <w:szCs w:val="28"/>
          <w:lang w:val="ru-RU"/>
        </w:rPr>
      </w:pP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8.1.</w:t>
      </w:r>
      <w:r>
        <w:rPr>
          <w:rFonts w:eastAsia="Times New Roman" w:cs="Times New Roman"/>
          <w:sz w:val="28"/>
          <w:szCs w:val="28"/>
        </w:rPr>
        <w:t> </w:t>
      </w:r>
      <w:r w:rsidRPr="00CA630C">
        <w:rPr>
          <w:rFonts w:eastAsia="Times New Roman" w:cs="Times New Roman"/>
          <w:sz w:val="28"/>
          <w:szCs w:val="28"/>
          <w:lang w:val="ru-RU"/>
        </w:rPr>
        <w:t>Ответы на обращения подписывается соответственно главой Большебейсугского сельского поселения Брюховецкого района.</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о ненадлежащем исполнении должностных обязанностей, изложенных в обращении, в ответе следует указывать, какие меры приняты к виновным должностным лицам.</w:t>
      </w: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8.2.</w:t>
      </w:r>
      <w:r>
        <w:rPr>
          <w:rFonts w:eastAsia="Times New Roman" w:cs="Times New Roman"/>
          <w:sz w:val="28"/>
          <w:szCs w:val="28"/>
        </w:rPr>
        <w:t> </w:t>
      </w:r>
      <w:r w:rsidRPr="00CA630C">
        <w:rPr>
          <w:rFonts w:eastAsia="Times New Roman" w:cs="Times New Roman"/>
          <w:sz w:val="28"/>
          <w:szCs w:val="28"/>
          <w:lang w:val="ru-RU"/>
        </w:rPr>
        <w:t xml:space="preserve">После регистрации ответ отправляется специалистом администрации Большебейсугского сельского поселения Брюховецкого района. </w:t>
      </w: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p>
    <w:p w:rsidR="00065ADB" w:rsidRPr="00CA630C"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9.</w:t>
      </w:r>
      <w:r>
        <w:rPr>
          <w:rFonts w:eastAsia="Times New Roman" w:cs="Times New Roman"/>
          <w:b/>
          <w:sz w:val="28"/>
          <w:szCs w:val="28"/>
        </w:rPr>
        <w:t> </w:t>
      </w:r>
      <w:r w:rsidRPr="00CA630C">
        <w:rPr>
          <w:rFonts w:eastAsia="Times New Roman" w:cs="Times New Roman"/>
          <w:b/>
          <w:sz w:val="28"/>
          <w:szCs w:val="28"/>
          <w:lang w:val="ru-RU"/>
        </w:rPr>
        <w:t xml:space="preserve">Обжалования решений, действий (бездействия) в связи с рассмотрением обращений субъектов малого и среднего </w:t>
      </w:r>
    </w:p>
    <w:p w:rsidR="00065ADB" w:rsidRPr="00B84B17"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r w:rsidRPr="00B84B17">
        <w:rPr>
          <w:rFonts w:eastAsia="Times New Roman" w:cs="Times New Roman"/>
          <w:b/>
          <w:sz w:val="28"/>
          <w:szCs w:val="28"/>
          <w:lang w:val="ru-RU"/>
        </w:rPr>
        <w:t>Предпринимательства</w:t>
      </w:r>
    </w:p>
    <w:p w:rsidR="00065ADB" w:rsidRPr="00B84B17" w:rsidRDefault="00065ADB" w:rsidP="00065ADB">
      <w:pPr>
        <w:shd w:val="clear" w:color="auto" w:fill="FFFFFF"/>
        <w:tabs>
          <w:tab w:val="left" w:pos="709"/>
        </w:tabs>
        <w:autoSpaceDE w:val="0"/>
        <w:autoSpaceDN w:val="0"/>
        <w:adjustRightInd w:val="0"/>
        <w:jc w:val="center"/>
        <w:rPr>
          <w:rFonts w:eastAsia="Times New Roman" w:cs="Times New Roman"/>
          <w:b/>
          <w:sz w:val="28"/>
          <w:szCs w:val="28"/>
          <w:lang w:val="ru-RU"/>
        </w:rPr>
      </w:pPr>
    </w:p>
    <w:p w:rsidR="00065ADB" w:rsidRPr="00CA630C" w:rsidRDefault="00065ADB" w:rsidP="00065ADB">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9.1.</w:t>
      </w:r>
      <w:r>
        <w:rPr>
          <w:rFonts w:eastAsia="Times New Roman" w:cs="Times New Roman"/>
          <w:sz w:val="28"/>
          <w:szCs w:val="28"/>
        </w:rPr>
        <w:t> </w:t>
      </w:r>
      <w:r w:rsidRPr="00CA630C">
        <w:rPr>
          <w:rFonts w:eastAsia="Times New Roman" w:cs="Times New Roman"/>
          <w:sz w:val="28"/>
          <w:szCs w:val="28"/>
          <w:lang w:val="ru-RU"/>
        </w:rPr>
        <w:t xml:space="preserve">Субъекты малого и среднего предпринимательства вправе </w:t>
      </w:r>
      <w:r w:rsidRPr="00CA630C">
        <w:rPr>
          <w:rFonts w:eastAsia="Times New Roman" w:cs="Times New Roman"/>
          <w:sz w:val="28"/>
          <w:szCs w:val="28"/>
          <w:lang w:val="ru-RU"/>
        </w:rPr>
        <w:lastRenderedPageBreak/>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065ADB" w:rsidRPr="00CA630C" w:rsidRDefault="00065ADB" w:rsidP="00065ADB">
      <w:pPr>
        <w:autoSpaceDE w:val="0"/>
        <w:autoSpaceDN w:val="0"/>
        <w:adjustRightInd w:val="0"/>
        <w:rPr>
          <w:rFonts w:eastAsia="Times New Roman" w:cs="Times New Roman"/>
          <w:sz w:val="28"/>
          <w:szCs w:val="28"/>
          <w:lang w:val="ru-RU"/>
        </w:rPr>
      </w:pPr>
    </w:p>
    <w:p w:rsidR="00065ADB" w:rsidRPr="00CA630C" w:rsidRDefault="00065ADB" w:rsidP="00065ADB">
      <w:pPr>
        <w:autoSpaceDE w:val="0"/>
        <w:autoSpaceDN w:val="0"/>
        <w:adjustRightInd w:val="0"/>
        <w:rPr>
          <w:rFonts w:eastAsia="Times New Roman" w:cs="Times New Roman"/>
          <w:sz w:val="28"/>
          <w:szCs w:val="28"/>
          <w:lang w:val="ru-RU"/>
        </w:rPr>
      </w:pPr>
    </w:p>
    <w:p w:rsidR="00065ADB" w:rsidRPr="00CA630C" w:rsidRDefault="00065ADB" w:rsidP="00065ADB">
      <w:pPr>
        <w:autoSpaceDE w:val="0"/>
        <w:autoSpaceDN w:val="0"/>
        <w:adjustRightInd w:val="0"/>
        <w:ind w:firstLine="709"/>
        <w:jc w:val="center"/>
        <w:rPr>
          <w:rFonts w:eastAsia="Times New Roman" w:cs="Times New Roman"/>
          <w:b/>
          <w:sz w:val="28"/>
          <w:szCs w:val="28"/>
          <w:lang w:val="ru-RU"/>
        </w:rPr>
      </w:pPr>
      <w:r w:rsidRPr="00CA630C">
        <w:rPr>
          <w:rFonts w:eastAsia="Times New Roman" w:cs="Times New Roman"/>
          <w:b/>
          <w:sz w:val="28"/>
          <w:szCs w:val="28"/>
          <w:lang w:val="ru-RU"/>
        </w:rPr>
        <w:t>Раздел 10.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w:t>
      </w:r>
    </w:p>
    <w:p w:rsidR="00065ADB" w:rsidRPr="00CA630C" w:rsidRDefault="00065ADB" w:rsidP="00065ADB">
      <w:pPr>
        <w:autoSpaceDE w:val="0"/>
        <w:autoSpaceDN w:val="0"/>
        <w:adjustRightInd w:val="0"/>
        <w:ind w:firstLine="709"/>
        <w:jc w:val="center"/>
        <w:rPr>
          <w:rFonts w:eastAsia="Times New Roman" w:cs="Times New Roman"/>
          <w:b/>
          <w:sz w:val="28"/>
          <w:szCs w:val="28"/>
          <w:lang w:val="ru-RU"/>
        </w:rPr>
      </w:pP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Настоящие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 (далее физическим лицам), разработан в соответствии с Федеральным Законом от 24 июля 2007 года № 209-ФЗ «О развитии малого и среднего предпринимательства в Российской Федерации» и определяют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 на территории Большебейсугского сельского поселения Брюховецкого района.</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Основными принципами поддержки являются:</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1) заявительный порядок обращения за оказанием поддержки;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2) доступность инфраструктуры поддержки;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3) равный доступ к участию в указанных программах (подпрограммах);</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4) открытость процедур оказания поддержки.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При обращении физических лиц за оказанием поддержки, необходимо представить документы, подтверждающие их соответствие условиям, предусмотренным муниципальными правовыми актами, принимаемыми в целях реализации муниципальных программ (подпрограмм). Не допускается требовать у физических лиц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 июля 2010 года № 210-ФЗ «Об организации предоставления государственных и муниципальных услуг» перечень документов.</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Поддержка оказывается физическим лицам, если они: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осуществляют свою деятельность на территории Большебейсугского сельского поселения Брюховецкого района.</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Предоставление поддержки не может осуществляться в отношении физического лица, которое не состоит на учете либо снято с учета в налоговом органе в качестве налогоплательщика налога на профессиональный доход в соответствии с Федеральным законом от 27 ноября 2018 года № 422-ФЗ.</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Оказание поддержки осуществляется в виде:</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привлечения физических лиц, применяющих специальный налоговый </w:t>
      </w:r>
      <w:r w:rsidRPr="00CA630C">
        <w:rPr>
          <w:rFonts w:eastAsia="Times New Roman" w:cs="Times New Roman"/>
          <w:sz w:val="28"/>
          <w:szCs w:val="28"/>
          <w:lang w:val="ru-RU"/>
        </w:rPr>
        <w:lastRenderedPageBreak/>
        <w:t>режим «Налог на профессиональный доход», для участия в районных и краевых мероприятиях (семинары, конкурсы, заседания и т.д.);</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 оказания информационной помощи физическим лицам, применяющим специальный налоговый режим «Налог на профессиональный доход», путем размещения информационных материалов, методических рекомендаций, нормативно правовых актов на официальном сайте и информационном стенде Большебейсугского сельского поселения Брюховецкого района;</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оказания поддержки в сфере образования в  виде размещения на официальном сайте сельского поселения учебно-методических и научно-методических материалов;</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участия физических лиц, применяющих специальный налоговый режим «Налог на профессиональный доход» (по заявкам) в краевых выставочно-ярмарочных мероприятиях, выставки коллективных стендов на выставочно-ярмарочных мероприятиях, форумах, общероссийских выставках (далее по тексту – мероприятия).</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Не менее чем за 20 рабочих дней до даты планируемой поездки на мероприятие, администрация Большебейсугского сельского поселения Брюховецкого района размещает информацию о намерении организовать поездку на мероприятие, на официальном сайте Большебейсугского сельского поселения Брюховецкого района в разделе «новости», с указанием даты поездки, темы мероприятия и количества свободных (доступных) мест.</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Физические лица, применяющие специальный налоговый режим «Налог на профессиональный доход», подают заявки в администрацию Большебейсугского сельского поселения Брюховецкого района о намерении принять участие в мероприятии, в срок не позднее чем за 3 рабочих дня до даты планируемой поездки.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Поступившие заявления, в порядке очередности поступления, в день приема регистрируются в журнале регистрации заявлений, который должен быть пронумерован, прошнурован и скреплен печатью. </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Заявления рассматриваются администрацией Большебейсугского сельского поселения Брюховецкого района в срок, не превышающий 1 рабочего дня после даты регистрации заявления в журнале регистрации заявлений. По результатам рассмотрения готовится ответ заявителю письменно направляется в течение 1 дня со дня принятия решения.</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Заявителю должно быть отказано в предоставлении поддержки в следующих случаях:</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 физическое лицо, не состоит на учете либо снято с учета в налоговом органе в качестве налогоплательщика налога на профессиональный доход;</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число заявок превысило число свободных мест, указанных в информационном сообщении;</w:t>
      </w:r>
    </w:p>
    <w:p w:rsidR="00065ADB" w:rsidRPr="00CA630C"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в случае подачи заявления после указанного в настоящем порядке срока.</w:t>
      </w:r>
    </w:p>
    <w:p w:rsidR="00065ADB" w:rsidRDefault="00065ADB" w:rsidP="00065ADB">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Заявитель на получение поддержки, которому отказано в предоставлении поддержки, имеет право повторно подать заявление после устранения </w:t>
      </w:r>
    </w:p>
    <w:p w:rsidR="00065ADB" w:rsidRDefault="00065ADB" w:rsidP="00065ADB">
      <w:pPr>
        <w:autoSpaceDE w:val="0"/>
        <w:autoSpaceDN w:val="0"/>
        <w:adjustRightInd w:val="0"/>
        <w:ind w:firstLine="709"/>
        <w:jc w:val="both"/>
        <w:rPr>
          <w:rFonts w:eastAsia="Times New Roman" w:cs="Times New Roman"/>
          <w:sz w:val="28"/>
          <w:szCs w:val="28"/>
          <w:lang w:val="ru-RU"/>
        </w:rPr>
      </w:pPr>
      <w:bookmarkStart w:id="0" w:name="_GoBack"/>
      <w:bookmarkEnd w:id="0"/>
    </w:p>
    <w:p w:rsidR="00065ADB" w:rsidRDefault="00065ADB" w:rsidP="00065ADB">
      <w:pPr>
        <w:autoSpaceDE w:val="0"/>
        <w:autoSpaceDN w:val="0"/>
        <w:adjustRightInd w:val="0"/>
        <w:ind w:firstLine="709"/>
        <w:jc w:val="both"/>
        <w:rPr>
          <w:rFonts w:eastAsia="Times New Roman" w:cs="Times New Roman"/>
          <w:sz w:val="28"/>
          <w:szCs w:val="28"/>
          <w:lang w:val="ru-RU"/>
        </w:rPr>
      </w:pPr>
    </w:p>
    <w:p w:rsidR="00065ADB" w:rsidRPr="00CA630C" w:rsidRDefault="00065ADB" w:rsidP="00065ADB">
      <w:pPr>
        <w:autoSpaceDE w:val="0"/>
        <w:autoSpaceDN w:val="0"/>
        <w:adjustRightInd w:val="0"/>
        <w:jc w:val="both"/>
        <w:rPr>
          <w:rFonts w:eastAsia="Times New Roman" w:cs="Times New Roman"/>
          <w:sz w:val="28"/>
          <w:szCs w:val="28"/>
          <w:lang w:val="ru-RU"/>
        </w:rPr>
      </w:pPr>
      <w:r w:rsidRPr="00CA630C">
        <w:rPr>
          <w:rFonts w:eastAsia="Times New Roman" w:cs="Times New Roman"/>
          <w:sz w:val="28"/>
          <w:szCs w:val="28"/>
          <w:lang w:val="ru-RU"/>
        </w:rPr>
        <w:lastRenderedPageBreak/>
        <w:t>замечаний (окончания действия данных обстоятельств).».</w:t>
      </w:r>
    </w:p>
    <w:p w:rsidR="00CA630C" w:rsidRDefault="00CA630C" w:rsidP="00CA630C">
      <w:pPr>
        <w:autoSpaceDE w:val="0"/>
        <w:autoSpaceDN w:val="0"/>
        <w:adjustRightInd w:val="0"/>
        <w:rPr>
          <w:rFonts w:eastAsia="Times New Roman" w:cs="Times New Roman"/>
          <w:sz w:val="28"/>
          <w:szCs w:val="28"/>
          <w:lang w:val="ru-RU"/>
        </w:rPr>
      </w:pPr>
    </w:p>
    <w:p w:rsidR="00065ADB" w:rsidRDefault="00065ADB" w:rsidP="00CA630C">
      <w:pPr>
        <w:autoSpaceDE w:val="0"/>
        <w:autoSpaceDN w:val="0"/>
        <w:adjustRightInd w:val="0"/>
        <w:rPr>
          <w:rFonts w:eastAsia="Times New Roman" w:cs="Times New Roman"/>
          <w:sz w:val="28"/>
          <w:szCs w:val="28"/>
          <w:lang w:val="ru-RU"/>
        </w:rPr>
      </w:pPr>
    </w:p>
    <w:p w:rsidR="00065ADB" w:rsidRPr="00CA630C" w:rsidRDefault="00065ADB"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r w:rsidRPr="00CA630C">
        <w:rPr>
          <w:rFonts w:eastAsia="Times New Roman" w:cs="Times New Roman"/>
          <w:sz w:val="28"/>
          <w:szCs w:val="28"/>
          <w:lang w:val="ru-RU"/>
        </w:rPr>
        <w:t>Глава Большебейсугского сельского</w:t>
      </w:r>
    </w:p>
    <w:p w:rsidR="00CA630C" w:rsidRPr="00CA630C" w:rsidRDefault="00CA630C" w:rsidP="00CA630C">
      <w:pPr>
        <w:autoSpaceDE w:val="0"/>
        <w:autoSpaceDN w:val="0"/>
        <w:adjustRightInd w:val="0"/>
        <w:rPr>
          <w:rFonts w:eastAsia="Times New Roman" w:cs="Times New Roman"/>
          <w:sz w:val="28"/>
          <w:szCs w:val="28"/>
          <w:lang w:val="ru-RU"/>
        </w:rPr>
      </w:pPr>
      <w:r w:rsidRPr="00CA630C">
        <w:rPr>
          <w:rFonts w:eastAsia="Times New Roman" w:cs="Times New Roman"/>
          <w:sz w:val="28"/>
          <w:szCs w:val="28"/>
          <w:lang w:val="ru-RU"/>
        </w:rPr>
        <w:t>поселения Брюховецкого района                                                    В.В.Погородний</w:t>
      </w:r>
    </w:p>
    <w:p w:rsidR="00CA630C" w:rsidRPr="00CA630C" w:rsidRDefault="00CA630C" w:rsidP="00CA630C">
      <w:pPr>
        <w:jc w:val="center"/>
        <w:rPr>
          <w:rFonts w:eastAsiaTheme="minorEastAsia" w:cs="Times New Roman"/>
          <w:b/>
          <w:sz w:val="28"/>
          <w:szCs w:val="28"/>
          <w:lang w:val="ru-RU"/>
        </w:rPr>
      </w:pPr>
    </w:p>
    <w:p w:rsidR="0081184E" w:rsidRPr="009C5789" w:rsidRDefault="0081184E" w:rsidP="00CA630C">
      <w:pPr>
        <w:widowControl/>
        <w:tabs>
          <w:tab w:val="left" w:pos="7560"/>
        </w:tabs>
        <w:suppressAutoHyphens w:val="0"/>
        <w:jc w:val="center"/>
        <w:rPr>
          <w:rFonts w:eastAsia="Times New Roman" w:cs="Times New Roman"/>
          <w:color w:val="auto"/>
          <w:sz w:val="28"/>
          <w:szCs w:val="28"/>
          <w:lang w:val="ru-RU" w:eastAsia="ru-RU" w:bidi="ar-SA"/>
        </w:rPr>
      </w:pPr>
    </w:p>
    <w:sectPr w:rsidR="0081184E" w:rsidRPr="009C5789" w:rsidSect="00850E10">
      <w:headerReference w:type="default" r:id="rId8"/>
      <w:pgSz w:w="11906" w:h="16838"/>
      <w:pgMar w:top="993" w:right="567"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92D" w:rsidRDefault="0062292D" w:rsidP="00A274FB">
      <w:r>
        <w:separator/>
      </w:r>
    </w:p>
  </w:endnote>
  <w:endnote w:type="continuationSeparator" w:id="0">
    <w:p w:rsidR="0062292D" w:rsidRDefault="0062292D" w:rsidP="00A27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92D" w:rsidRDefault="0062292D" w:rsidP="00A274FB">
      <w:r>
        <w:separator/>
      </w:r>
    </w:p>
  </w:footnote>
  <w:footnote w:type="continuationSeparator" w:id="0">
    <w:p w:rsidR="0062292D" w:rsidRDefault="0062292D" w:rsidP="00A27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8238064"/>
    </w:sdtPr>
    <w:sdtEndPr>
      <w:rPr>
        <w:sz w:val="28"/>
        <w:szCs w:val="28"/>
      </w:rPr>
    </w:sdtEndPr>
    <w:sdtContent>
      <w:p w:rsidR="00850E10" w:rsidRDefault="00300F0A">
        <w:pPr>
          <w:pStyle w:val="a3"/>
          <w:jc w:val="center"/>
        </w:pPr>
        <w:r w:rsidRPr="002F26AD">
          <w:rPr>
            <w:sz w:val="28"/>
            <w:szCs w:val="28"/>
          </w:rPr>
          <w:fldChar w:fldCharType="begin"/>
        </w:r>
        <w:r w:rsidR="007F157B" w:rsidRPr="002F26AD">
          <w:rPr>
            <w:sz w:val="28"/>
            <w:szCs w:val="28"/>
          </w:rPr>
          <w:instrText xml:space="preserve"> PAGE   \* MERGEFORMAT </w:instrText>
        </w:r>
        <w:r w:rsidRPr="002F26AD">
          <w:rPr>
            <w:sz w:val="28"/>
            <w:szCs w:val="28"/>
          </w:rPr>
          <w:fldChar w:fldCharType="separate"/>
        </w:r>
        <w:r w:rsidR="007A28D8">
          <w:rPr>
            <w:noProof/>
            <w:sz w:val="28"/>
            <w:szCs w:val="28"/>
          </w:rPr>
          <w:t>8</w:t>
        </w:r>
        <w:r w:rsidRPr="002F26AD">
          <w:rPr>
            <w:noProof/>
            <w:sz w:val="28"/>
            <w:szCs w:val="28"/>
          </w:rPr>
          <w:fldChar w:fldCharType="end"/>
        </w:r>
      </w:p>
    </w:sdtContent>
  </w:sdt>
  <w:p w:rsidR="001B414E" w:rsidRPr="00DB5327" w:rsidRDefault="001B414E">
    <w:pPr>
      <w:pStyle w:val="a3"/>
      <w:rPr>
        <w:sz w:val="18"/>
        <w:szCs w:val="1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EC12E1E"/>
    <w:multiLevelType w:val="hybridMultilevel"/>
    <w:tmpl w:val="DF928D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D462A8"/>
    <w:multiLevelType w:val="hybridMultilevel"/>
    <w:tmpl w:val="2A8CBA2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654D7C2B"/>
    <w:multiLevelType w:val="hybridMultilevel"/>
    <w:tmpl w:val="C6DC74A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B2185"/>
    <w:rsid w:val="00006044"/>
    <w:rsid w:val="00012607"/>
    <w:rsid w:val="00065ADB"/>
    <w:rsid w:val="00085E97"/>
    <w:rsid w:val="000A1A4E"/>
    <w:rsid w:val="000A36DA"/>
    <w:rsid w:val="000B3E74"/>
    <w:rsid w:val="000E32F6"/>
    <w:rsid w:val="0010263B"/>
    <w:rsid w:val="0012081A"/>
    <w:rsid w:val="00141C26"/>
    <w:rsid w:val="00165E49"/>
    <w:rsid w:val="00180610"/>
    <w:rsid w:val="001A23FB"/>
    <w:rsid w:val="001A4175"/>
    <w:rsid w:val="001A421D"/>
    <w:rsid w:val="001B414E"/>
    <w:rsid w:val="001B744D"/>
    <w:rsid w:val="001C457C"/>
    <w:rsid w:val="00210D00"/>
    <w:rsid w:val="00222725"/>
    <w:rsid w:val="00227358"/>
    <w:rsid w:val="00230268"/>
    <w:rsid w:val="00251D41"/>
    <w:rsid w:val="00260CE5"/>
    <w:rsid w:val="002614EA"/>
    <w:rsid w:val="0026535A"/>
    <w:rsid w:val="002740D4"/>
    <w:rsid w:val="00277072"/>
    <w:rsid w:val="002878BA"/>
    <w:rsid w:val="002931ED"/>
    <w:rsid w:val="002B0175"/>
    <w:rsid w:val="002B6979"/>
    <w:rsid w:val="002D459F"/>
    <w:rsid w:val="002D7110"/>
    <w:rsid w:val="002E12BF"/>
    <w:rsid w:val="002E15B0"/>
    <w:rsid w:val="002F26AD"/>
    <w:rsid w:val="00300F0A"/>
    <w:rsid w:val="0030290D"/>
    <w:rsid w:val="003274BC"/>
    <w:rsid w:val="00334B00"/>
    <w:rsid w:val="00336081"/>
    <w:rsid w:val="00354CF1"/>
    <w:rsid w:val="00360923"/>
    <w:rsid w:val="00395095"/>
    <w:rsid w:val="003A5694"/>
    <w:rsid w:val="003A579A"/>
    <w:rsid w:val="003B0C1E"/>
    <w:rsid w:val="003B53A0"/>
    <w:rsid w:val="003D3224"/>
    <w:rsid w:val="003E6E50"/>
    <w:rsid w:val="003F4012"/>
    <w:rsid w:val="00414551"/>
    <w:rsid w:val="00434F79"/>
    <w:rsid w:val="00443892"/>
    <w:rsid w:val="0045387A"/>
    <w:rsid w:val="00453AAD"/>
    <w:rsid w:val="004674CA"/>
    <w:rsid w:val="00491CF6"/>
    <w:rsid w:val="004D17E4"/>
    <w:rsid w:val="004E704D"/>
    <w:rsid w:val="004E7C0F"/>
    <w:rsid w:val="00507724"/>
    <w:rsid w:val="00515F34"/>
    <w:rsid w:val="0053199A"/>
    <w:rsid w:val="005445C7"/>
    <w:rsid w:val="00561F75"/>
    <w:rsid w:val="005A1B2C"/>
    <w:rsid w:val="005A3731"/>
    <w:rsid w:val="005B7C0E"/>
    <w:rsid w:val="005C1D4E"/>
    <w:rsid w:val="005C32A0"/>
    <w:rsid w:val="005D0916"/>
    <w:rsid w:val="005D59D1"/>
    <w:rsid w:val="005F3F37"/>
    <w:rsid w:val="0062292D"/>
    <w:rsid w:val="0062543B"/>
    <w:rsid w:val="00650B02"/>
    <w:rsid w:val="00674BED"/>
    <w:rsid w:val="006818F1"/>
    <w:rsid w:val="00684227"/>
    <w:rsid w:val="00694A87"/>
    <w:rsid w:val="00696625"/>
    <w:rsid w:val="006A4DCC"/>
    <w:rsid w:val="006F2B88"/>
    <w:rsid w:val="00714608"/>
    <w:rsid w:val="00730398"/>
    <w:rsid w:val="0073230F"/>
    <w:rsid w:val="00741B66"/>
    <w:rsid w:val="00754F88"/>
    <w:rsid w:val="00771DCD"/>
    <w:rsid w:val="007808D5"/>
    <w:rsid w:val="00780D49"/>
    <w:rsid w:val="007A28D8"/>
    <w:rsid w:val="007A71D2"/>
    <w:rsid w:val="007A7EF9"/>
    <w:rsid w:val="007C374B"/>
    <w:rsid w:val="007C4D6D"/>
    <w:rsid w:val="007E6EAE"/>
    <w:rsid w:val="007F0E69"/>
    <w:rsid w:val="007F157B"/>
    <w:rsid w:val="0081184E"/>
    <w:rsid w:val="00813404"/>
    <w:rsid w:val="008301B2"/>
    <w:rsid w:val="00846711"/>
    <w:rsid w:val="00850E10"/>
    <w:rsid w:val="00884C6A"/>
    <w:rsid w:val="008940B5"/>
    <w:rsid w:val="008A0E44"/>
    <w:rsid w:val="008B2C80"/>
    <w:rsid w:val="008D28B4"/>
    <w:rsid w:val="00910E50"/>
    <w:rsid w:val="00912738"/>
    <w:rsid w:val="00925F78"/>
    <w:rsid w:val="009324F8"/>
    <w:rsid w:val="0097511A"/>
    <w:rsid w:val="009847C1"/>
    <w:rsid w:val="00985771"/>
    <w:rsid w:val="00992D9A"/>
    <w:rsid w:val="0099589C"/>
    <w:rsid w:val="009B68BF"/>
    <w:rsid w:val="009C5789"/>
    <w:rsid w:val="009D3617"/>
    <w:rsid w:val="009D39CC"/>
    <w:rsid w:val="00A03C42"/>
    <w:rsid w:val="00A1298E"/>
    <w:rsid w:val="00A274FB"/>
    <w:rsid w:val="00A3015A"/>
    <w:rsid w:val="00A412C1"/>
    <w:rsid w:val="00A607B3"/>
    <w:rsid w:val="00A61D2C"/>
    <w:rsid w:val="00A700E2"/>
    <w:rsid w:val="00AC4224"/>
    <w:rsid w:val="00AF0135"/>
    <w:rsid w:val="00AF5189"/>
    <w:rsid w:val="00B00D26"/>
    <w:rsid w:val="00B12D4C"/>
    <w:rsid w:val="00B27E78"/>
    <w:rsid w:val="00B35D96"/>
    <w:rsid w:val="00B40E00"/>
    <w:rsid w:val="00B61899"/>
    <w:rsid w:val="00B71C96"/>
    <w:rsid w:val="00B84B17"/>
    <w:rsid w:val="00B910CC"/>
    <w:rsid w:val="00BC1F26"/>
    <w:rsid w:val="00BE6644"/>
    <w:rsid w:val="00BF1A14"/>
    <w:rsid w:val="00C02E52"/>
    <w:rsid w:val="00C31A76"/>
    <w:rsid w:val="00C430DC"/>
    <w:rsid w:val="00C47C32"/>
    <w:rsid w:val="00C53142"/>
    <w:rsid w:val="00C55129"/>
    <w:rsid w:val="00C805FA"/>
    <w:rsid w:val="00CA630C"/>
    <w:rsid w:val="00CB2831"/>
    <w:rsid w:val="00CC1C38"/>
    <w:rsid w:val="00CD0848"/>
    <w:rsid w:val="00CD2F90"/>
    <w:rsid w:val="00CD4121"/>
    <w:rsid w:val="00CE12F4"/>
    <w:rsid w:val="00CF4EEA"/>
    <w:rsid w:val="00D23113"/>
    <w:rsid w:val="00D44B52"/>
    <w:rsid w:val="00D47FA9"/>
    <w:rsid w:val="00D562E3"/>
    <w:rsid w:val="00D651A6"/>
    <w:rsid w:val="00D711A3"/>
    <w:rsid w:val="00D71A9D"/>
    <w:rsid w:val="00D72DDF"/>
    <w:rsid w:val="00D733DD"/>
    <w:rsid w:val="00D764A3"/>
    <w:rsid w:val="00D81BBB"/>
    <w:rsid w:val="00DB359A"/>
    <w:rsid w:val="00DB481E"/>
    <w:rsid w:val="00DB5327"/>
    <w:rsid w:val="00DB7EE4"/>
    <w:rsid w:val="00DC4E06"/>
    <w:rsid w:val="00DD074A"/>
    <w:rsid w:val="00DE6D12"/>
    <w:rsid w:val="00DF2776"/>
    <w:rsid w:val="00DF78AD"/>
    <w:rsid w:val="00E03A6F"/>
    <w:rsid w:val="00E125EA"/>
    <w:rsid w:val="00E137C5"/>
    <w:rsid w:val="00E22097"/>
    <w:rsid w:val="00E45778"/>
    <w:rsid w:val="00E50D1B"/>
    <w:rsid w:val="00E57394"/>
    <w:rsid w:val="00E62F62"/>
    <w:rsid w:val="00E766E4"/>
    <w:rsid w:val="00EA7E94"/>
    <w:rsid w:val="00EB2185"/>
    <w:rsid w:val="00EB25C8"/>
    <w:rsid w:val="00EB4E9A"/>
    <w:rsid w:val="00ED30BD"/>
    <w:rsid w:val="00F21654"/>
    <w:rsid w:val="00F34E4C"/>
    <w:rsid w:val="00F43534"/>
    <w:rsid w:val="00F43C1E"/>
    <w:rsid w:val="00F4614E"/>
    <w:rsid w:val="00F66E5C"/>
    <w:rsid w:val="00F737D7"/>
    <w:rsid w:val="00F91E8A"/>
    <w:rsid w:val="00FB4C53"/>
    <w:rsid w:val="00FD340B"/>
    <w:rsid w:val="00FD6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7A0EB2-6F24-444F-AA24-8C6801D7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185"/>
    <w:pPr>
      <w:widowControl w:val="0"/>
      <w:suppressAutoHyphens/>
      <w:spacing w:after="0" w:line="240" w:lineRule="auto"/>
    </w:pPr>
    <w:rPr>
      <w:rFonts w:ascii="Times New Roman" w:eastAsia="Lucida Sans Unicode" w:hAnsi="Times New Roman" w:cs="Tahoma"/>
      <w:color w:val="000000"/>
      <w:sz w:val="24"/>
      <w:szCs w:val="24"/>
      <w:lang w:val="en-US" w:bidi="en-US"/>
    </w:rPr>
  </w:style>
  <w:style w:type="paragraph" w:styleId="1">
    <w:name w:val="heading 1"/>
    <w:basedOn w:val="a"/>
    <w:next w:val="a"/>
    <w:link w:val="10"/>
    <w:qFormat/>
    <w:rsid w:val="00DF78AD"/>
    <w:pPr>
      <w:keepNext/>
      <w:widowControl/>
      <w:ind w:left="1065" w:hanging="360"/>
      <w:jc w:val="center"/>
      <w:outlineLvl w:val="0"/>
    </w:pPr>
    <w:rPr>
      <w:rFonts w:eastAsia="Times New Roman" w:cs="Times New Roman"/>
      <w:color w:val="auto"/>
      <w:sz w:val="28"/>
      <w:lang w:val="ru-RU"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185"/>
    <w:pPr>
      <w:tabs>
        <w:tab w:val="center" w:pos="4677"/>
        <w:tab w:val="right" w:pos="9355"/>
      </w:tabs>
    </w:pPr>
  </w:style>
  <w:style w:type="character" w:customStyle="1" w:styleId="a4">
    <w:name w:val="Верхний колонтитул Знак"/>
    <w:basedOn w:val="a0"/>
    <w:link w:val="a3"/>
    <w:uiPriority w:val="99"/>
    <w:rsid w:val="00EB2185"/>
    <w:rPr>
      <w:rFonts w:ascii="Times New Roman" w:eastAsia="Lucida Sans Unicode" w:hAnsi="Times New Roman" w:cs="Tahoma"/>
      <w:color w:val="000000"/>
      <w:sz w:val="24"/>
      <w:szCs w:val="24"/>
      <w:lang w:val="en-US" w:bidi="en-US"/>
    </w:rPr>
  </w:style>
  <w:style w:type="paragraph" w:customStyle="1" w:styleId="a5">
    <w:name w:val="Содержимое таблицы"/>
    <w:basedOn w:val="a"/>
    <w:rsid w:val="00EB2185"/>
    <w:pPr>
      <w:suppressLineNumbers/>
    </w:pPr>
  </w:style>
  <w:style w:type="paragraph" w:customStyle="1" w:styleId="ConsNonformat">
    <w:name w:val="ConsNonformat"/>
    <w:rsid w:val="00EB2185"/>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Normal">
    <w:name w:val="ConsNormal"/>
    <w:rsid w:val="00EB2185"/>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PlusNormal">
    <w:name w:val="ConsPlusNormal"/>
    <w:rsid w:val="00EB21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Прижатый влево"/>
    <w:basedOn w:val="a"/>
    <w:next w:val="a"/>
    <w:uiPriority w:val="99"/>
    <w:rsid w:val="00EB2185"/>
    <w:pPr>
      <w:widowControl/>
      <w:suppressAutoHyphens w:val="0"/>
      <w:autoSpaceDE w:val="0"/>
      <w:autoSpaceDN w:val="0"/>
      <w:adjustRightInd w:val="0"/>
    </w:pPr>
    <w:rPr>
      <w:rFonts w:ascii="Arial" w:eastAsia="Times New Roman" w:hAnsi="Arial" w:cs="Arial"/>
      <w:color w:val="auto"/>
      <w:lang w:val="ru-RU" w:eastAsia="ru-RU" w:bidi="ar-SA"/>
    </w:rPr>
  </w:style>
  <w:style w:type="table" w:styleId="a7">
    <w:name w:val="Table Grid"/>
    <w:basedOn w:val="a1"/>
    <w:rsid w:val="00EA7E9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DF78AD"/>
    <w:rPr>
      <w:rFonts w:ascii="Times New Roman" w:eastAsia="Times New Roman" w:hAnsi="Times New Roman" w:cs="Times New Roman"/>
      <w:sz w:val="28"/>
      <w:szCs w:val="24"/>
      <w:lang w:eastAsia="ar-SA"/>
    </w:rPr>
  </w:style>
  <w:style w:type="paragraph" w:styleId="a8">
    <w:name w:val="Subtitle"/>
    <w:basedOn w:val="a"/>
    <w:next w:val="a"/>
    <w:link w:val="a9"/>
    <w:qFormat/>
    <w:rsid w:val="00DF78AD"/>
    <w:pPr>
      <w:widowControl/>
      <w:jc w:val="center"/>
    </w:pPr>
    <w:rPr>
      <w:rFonts w:eastAsia="Times New Roman" w:cs="Times New Roman"/>
      <w:b/>
      <w:bCs/>
      <w:caps/>
      <w:color w:val="auto"/>
      <w:sz w:val="28"/>
      <w:szCs w:val="20"/>
      <w:lang w:val="ru-RU" w:eastAsia="ar-SA" w:bidi="ar-SA"/>
    </w:rPr>
  </w:style>
  <w:style w:type="character" w:customStyle="1" w:styleId="a9">
    <w:name w:val="Подзаголовок Знак"/>
    <w:basedOn w:val="a0"/>
    <w:link w:val="a8"/>
    <w:rsid w:val="00DF78AD"/>
    <w:rPr>
      <w:rFonts w:ascii="Times New Roman" w:eastAsia="Times New Roman" w:hAnsi="Times New Roman" w:cs="Times New Roman"/>
      <w:b/>
      <w:bCs/>
      <w:caps/>
      <w:sz w:val="28"/>
      <w:szCs w:val="20"/>
      <w:lang w:eastAsia="ar-SA"/>
    </w:rPr>
  </w:style>
  <w:style w:type="paragraph" w:styleId="aa">
    <w:name w:val="Balloon Text"/>
    <w:basedOn w:val="a"/>
    <w:link w:val="ab"/>
    <w:uiPriority w:val="99"/>
    <w:semiHidden/>
    <w:unhideWhenUsed/>
    <w:rsid w:val="00DF78AD"/>
    <w:rPr>
      <w:rFonts w:ascii="Tahoma" w:hAnsi="Tahoma"/>
      <w:sz w:val="16"/>
      <w:szCs w:val="16"/>
    </w:rPr>
  </w:style>
  <w:style w:type="character" w:customStyle="1" w:styleId="ab">
    <w:name w:val="Текст выноски Знак"/>
    <w:basedOn w:val="a0"/>
    <w:link w:val="aa"/>
    <w:uiPriority w:val="99"/>
    <w:semiHidden/>
    <w:rsid w:val="00DF78AD"/>
    <w:rPr>
      <w:rFonts w:ascii="Tahoma" w:eastAsia="Lucida Sans Unicode" w:hAnsi="Tahoma" w:cs="Tahoma"/>
      <w:color w:val="000000"/>
      <w:sz w:val="16"/>
      <w:szCs w:val="16"/>
      <w:lang w:val="en-US" w:bidi="en-US"/>
    </w:rPr>
  </w:style>
  <w:style w:type="paragraph" w:styleId="2">
    <w:name w:val="Body Text 2"/>
    <w:basedOn w:val="a"/>
    <w:link w:val="20"/>
    <w:rsid w:val="00E766E4"/>
    <w:pPr>
      <w:widowControl/>
      <w:suppressAutoHyphens w:val="0"/>
      <w:jc w:val="both"/>
    </w:pPr>
    <w:rPr>
      <w:rFonts w:eastAsia="Times New Roman" w:cs="Times New Roman"/>
      <w:color w:val="auto"/>
      <w:sz w:val="28"/>
      <w:szCs w:val="28"/>
      <w:lang w:val="ru-RU" w:eastAsia="ru-RU" w:bidi="ar-SA"/>
    </w:rPr>
  </w:style>
  <w:style w:type="character" w:customStyle="1" w:styleId="20">
    <w:name w:val="Основной текст 2 Знак"/>
    <w:basedOn w:val="a0"/>
    <w:link w:val="2"/>
    <w:rsid w:val="00E766E4"/>
    <w:rPr>
      <w:rFonts w:ascii="Times New Roman" w:eastAsia="Times New Roman" w:hAnsi="Times New Roman" w:cs="Times New Roman"/>
      <w:sz w:val="28"/>
      <w:szCs w:val="28"/>
      <w:lang w:eastAsia="ru-RU"/>
    </w:rPr>
  </w:style>
  <w:style w:type="paragraph" w:styleId="ac">
    <w:name w:val="Body Text Indent"/>
    <w:basedOn w:val="a"/>
    <w:link w:val="ad"/>
    <w:rsid w:val="00E766E4"/>
    <w:pPr>
      <w:widowControl/>
      <w:suppressAutoHyphens w:val="0"/>
      <w:ind w:firstLine="708"/>
      <w:jc w:val="both"/>
    </w:pPr>
    <w:rPr>
      <w:rFonts w:eastAsia="Times New Roman" w:cs="Times New Roman"/>
      <w:color w:val="auto"/>
      <w:sz w:val="28"/>
      <w:szCs w:val="28"/>
      <w:lang w:val="ru-RU" w:eastAsia="ru-RU" w:bidi="ar-SA"/>
    </w:rPr>
  </w:style>
  <w:style w:type="character" w:customStyle="1" w:styleId="ad">
    <w:name w:val="Основной текст с отступом Знак"/>
    <w:basedOn w:val="a0"/>
    <w:link w:val="ac"/>
    <w:rsid w:val="00E766E4"/>
    <w:rPr>
      <w:rFonts w:ascii="Times New Roman" w:eastAsia="Times New Roman" w:hAnsi="Times New Roman" w:cs="Times New Roman"/>
      <w:sz w:val="28"/>
      <w:szCs w:val="28"/>
      <w:lang w:eastAsia="ru-RU"/>
    </w:rPr>
  </w:style>
  <w:style w:type="paragraph" w:styleId="ae">
    <w:name w:val="caption"/>
    <w:basedOn w:val="a"/>
    <w:next w:val="a"/>
    <w:qFormat/>
    <w:rsid w:val="00E766E4"/>
    <w:pPr>
      <w:widowControl/>
      <w:suppressAutoHyphens w:val="0"/>
      <w:jc w:val="center"/>
    </w:pPr>
    <w:rPr>
      <w:rFonts w:eastAsia="Times New Roman" w:cs="Times New Roman"/>
      <w:b/>
      <w:bCs/>
      <w:color w:val="auto"/>
      <w:sz w:val="28"/>
      <w:lang w:val="ru-RU" w:eastAsia="ru-RU" w:bidi="ar-SA"/>
    </w:rPr>
  </w:style>
  <w:style w:type="paragraph" w:customStyle="1" w:styleId="ConsPlusTitle">
    <w:name w:val="ConsPlusTitle"/>
    <w:rsid w:val="00E766E4"/>
    <w:pPr>
      <w:widowControl w:val="0"/>
      <w:suppressAutoHyphens/>
      <w:autoSpaceDE w:val="0"/>
      <w:spacing w:after="0" w:line="240" w:lineRule="auto"/>
    </w:pPr>
    <w:rPr>
      <w:rFonts w:ascii="Arial" w:eastAsia="Times New Roman" w:hAnsi="Arial" w:cs="Arial"/>
      <w:b/>
      <w:bCs/>
      <w:sz w:val="20"/>
      <w:szCs w:val="20"/>
      <w:lang w:eastAsia="ar-SA"/>
    </w:rPr>
  </w:style>
  <w:style w:type="paragraph" w:styleId="af">
    <w:name w:val="footer"/>
    <w:basedOn w:val="a"/>
    <w:link w:val="af0"/>
    <w:uiPriority w:val="99"/>
    <w:semiHidden/>
    <w:unhideWhenUsed/>
    <w:rsid w:val="00A274FB"/>
    <w:pPr>
      <w:tabs>
        <w:tab w:val="center" w:pos="4677"/>
        <w:tab w:val="right" w:pos="9355"/>
      </w:tabs>
    </w:pPr>
  </w:style>
  <w:style w:type="character" w:customStyle="1" w:styleId="af0">
    <w:name w:val="Нижний колонтитул Знак"/>
    <w:basedOn w:val="a0"/>
    <w:link w:val="af"/>
    <w:uiPriority w:val="99"/>
    <w:semiHidden/>
    <w:rsid w:val="00A274FB"/>
    <w:rPr>
      <w:rFonts w:ascii="Times New Roman" w:eastAsia="Lucida Sans Unicode" w:hAnsi="Times New Roman" w:cs="Tahoma"/>
      <w:color w:val="000000"/>
      <w:sz w:val="24"/>
      <w:szCs w:val="24"/>
      <w:lang w:val="en-US" w:bidi="en-US"/>
    </w:rPr>
  </w:style>
  <w:style w:type="paragraph" w:styleId="af1">
    <w:name w:val="Body Text"/>
    <w:basedOn w:val="a"/>
    <w:link w:val="af2"/>
    <w:uiPriority w:val="99"/>
    <w:unhideWhenUsed/>
    <w:rsid w:val="004D17E4"/>
    <w:pPr>
      <w:spacing w:after="120"/>
    </w:pPr>
  </w:style>
  <w:style w:type="character" w:customStyle="1" w:styleId="af2">
    <w:name w:val="Основной текст Знак"/>
    <w:basedOn w:val="a0"/>
    <w:link w:val="af1"/>
    <w:uiPriority w:val="99"/>
    <w:rsid w:val="004D17E4"/>
    <w:rPr>
      <w:rFonts w:ascii="Times New Roman" w:eastAsia="Lucida Sans Unicode" w:hAnsi="Times New Roman" w:cs="Tahoma"/>
      <w:color w:val="000000"/>
      <w:sz w:val="24"/>
      <w:szCs w:val="24"/>
      <w:lang w:val="en-US" w:bidi="en-US"/>
    </w:rPr>
  </w:style>
  <w:style w:type="paragraph" w:styleId="af3">
    <w:name w:val="List Paragraph"/>
    <w:basedOn w:val="a"/>
    <w:uiPriority w:val="34"/>
    <w:qFormat/>
    <w:rsid w:val="00515F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88074">
      <w:bodyDiv w:val="1"/>
      <w:marLeft w:val="0"/>
      <w:marRight w:val="0"/>
      <w:marTop w:val="0"/>
      <w:marBottom w:val="0"/>
      <w:divBdr>
        <w:top w:val="none" w:sz="0" w:space="0" w:color="auto"/>
        <w:left w:val="none" w:sz="0" w:space="0" w:color="auto"/>
        <w:bottom w:val="none" w:sz="0" w:space="0" w:color="auto"/>
        <w:right w:val="none" w:sz="0" w:space="0" w:color="auto"/>
      </w:divBdr>
    </w:div>
    <w:div w:id="471756609">
      <w:bodyDiv w:val="1"/>
      <w:marLeft w:val="0"/>
      <w:marRight w:val="0"/>
      <w:marTop w:val="0"/>
      <w:marBottom w:val="0"/>
      <w:divBdr>
        <w:top w:val="none" w:sz="0" w:space="0" w:color="auto"/>
        <w:left w:val="none" w:sz="0" w:space="0" w:color="auto"/>
        <w:bottom w:val="none" w:sz="0" w:space="0" w:color="auto"/>
        <w:right w:val="none" w:sz="0" w:space="0" w:color="auto"/>
      </w:divBdr>
    </w:div>
    <w:div w:id="492986600">
      <w:bodyDiv w:val="1"/>
      <w:marLeft w:val="0"/>
      <w:marRight w:val="0"/>
      <w:marTop w:val="0"/>
      <w:marBottom w:val="0"/>
      <w:divBdr>
        <w:top w:val="none" w:sz="0" w:space="0" w:color="auto"/>
        <w:left w:val="none" w:sz="0" w:space="0" w:color="auto"/>
        <w:bottom w:val="none" w:sz="0" w:space="0" w:color="auto"/>
        <w:right w:val="none" w:sz="0" w:space="0" w:color="auto"/>
      </w:divBdr>
    </w:div>
    <w:div w:id="897473208">
      <w:bodyDiv w:val="1"/>
      <w:marLeft w:val="0"/>
      <w:marRight w:val="0"/>
      <w:marTop w:val="0"/>
      <w:marBottom w:val="0"/>
      <w:divBdr>
        <w:top w:val="none" w:sz="0" w:space="0" w:color="auto"/>
        <w:left w:val="none" w:sz="0" w:space="0" w:color="auto"/>
        <w:bottom w:val="none" w:sz="0" w:space="0" w:color="auto"/>
        <w:right w:val="none" w:sz="0" w:space="0" w:color="auto"/>
      </w:divBdr>
    </w:div>
    <w:div w:id="902251405">
      <w:bodyDiv w:val="1"/>
      <w:marLeft w:val="0"/>
      <w:marRight w:val="0"/>
      <w:marTop w:val="0"/>
      <w:marBottom w:val="0"/>
      <w:divBdr>
        <w:top w:val="none" w:sz="0" w:space="0" w:color="auto"/>
        <w:left w:val="none" w:sz="0" w:space="0" w:color="auto"/>
        <w:bottom w:val="none" w:sz="0" w:space="0" w:color="auto"/>
        <w:right w:val="none" w:sz="0" w:space="0" w:color="auto"/>
      </w:divBdr>
    </w:div>
    <w:div w:id="1226139544">
      <w:bodyDiv w:val="1"/>
      <w:marLeft w:val="0"/>
      <w:marRight w:val="0"/>
      <w:marTop w:val="0"/>
      <w:marBottom w:val="0"/>
      <w:divBdr>
        <w:top w:val="none" w:sz="0" w:space="0" w:color="auto"/>
        <w:left w:val="none" w:sz="0" w:space="0" w:color="auto"/>
        <w:bottom w:val="none" w:sz="0" w:space="0" w:color="auto"/>
        <w:right w:val="none" w:sz="0" w:space="0" w:color="auto"/>
      </w:divBdr>
    </w:div>
    <w:div w:id="210818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22A54-E1B0-4288-8E3A-1C27472F7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2867</Words>
  <Characters>16347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19176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NikAdmin</cp:lastModifiedBy>
  <cp:revision>32</cp:revision>
  <cp:lastPrinted>2015-06-22T07:40:00Z</cp:lastPrinted>
  <dcterms:created xsi:type="dcterms:W3CDTF">2015-09-04T11:56:00Z</dcterms:created>
  <dcterms:modified xsi:type="dcterms:W3CDTF">2023-10-13T09:59:00Z</dcterms:modified>
</cp:coreProperties>
</file>